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ЗАКЛЮЧЕНИЕ о результатах публичных слушаний по вопросу предоставления разрешения на условно разрешенный вид использования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ОРГАНИЗАЦИОННАЯ КОМИССИЯ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по подготовке и проведению публичных слушаний по вопросу предоставления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разрешения на условно разрешенный вид использования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ЗАКЛЮЧЕНИЕ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 результатах публичных слушаний по вопросу предоставления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разрешения на условно разрешенный вид использования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16.09.2016 г.                                                                                                    п. Жемчужный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В соответствии с Постановлениями Главы Жемчужненского сельсовета № 161 от 13.09.2016 г. «О назначении публичных слушаний по вопросу предоставления разрешения на условно разрешенный вид использования земельных участков» принято решение о проведении публичных слушаний и определен ряд вопросов.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13.09.2016 г. на официальном сайте в сети интернет «admzgem.ru», на информационном стенде в администрации Жемчужненского сельсовета размещена информация о времени и месте проведения публичных слушаний, а также 15.09.2016 г. №№ 124-126 (12998-13000) опубликована в газете «Ширинский Вестник».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Кроме того организован прием  письменных предложений, отзывов и замечаний, при обращении заинтересованных лиц разъяснения порядка проведения публичных слушаний.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В период работы комиссии по проведению публичных слушаний письменных замечаний и предложений от жителей Жемчужненского сельсовета не поступало.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Публичные слушания проведены 16.03.2016 г. в здании администрации МО Жемчужненский сельсовет, расположенного по адресу: Республика Хакасия, Ширинский район, п. Жемчужный, ул. Аптечная, д. 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Публичные слушания по вопросу предоставления разрешений на условно разрешенный вид использования земельных участков считать состоявшимися.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 Учитывая общественное мнение, с учетом замечаний и возражений по существу поставленных вопросов предложено: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Комиссии по землепользованию и застройки обеспечить подготовку проекта постановлений главы Жемчужненского сельсовета «О предоставлении разрешений на условно разрешенный вид использования земельных участков» на земельном участке, расположенном по адресу: Республика Хакасия, Ширинский район, п. Жемчужный, ул. Аптечная, 13А, категория земель: земли населенных пунктов, общей площадью 600 кв. м., с кадастровым номером: 19:11:000000:894, предприятия общественного питания (рестораны, кафе, бары, закусочные, столовые, и иные подобные объекты).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Председатель организационной комиссии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Секретарь организационной комиссии                                В.А. Громов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