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графика действий по техническому и кадастровому учету, государственной регистрации прав муниципальной собственности на объекты коммунальной инфраструктуры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20 от 19.04.2012г.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19.04.2012г.              п. Жемчужный                          № 20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53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графика действий по техническому и кадастровому учету, государственной регистрации прав муниципальной собственности на объекты коммунальной инфраструктуры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В  целях исполнения пункта 13 Плана действий по привлечению в жилищно – коммунальное хозяйство частных инвестиций, утвержденного Постановлением Правительства Российской Федерации от 22.08.2011г. № 1493-р, пунктов 1.6, 1.7  Плана действий по выработке и принятии мер, направленных на формирование условий устойчивого развития жилищно – коммунального комплекса Республики Хакасия, утвержденного распоряжением Главы Республики Хакасия – Председателя Правительства Республики Хакасия от 16.01.2012г. № 05-рп, в соответствии с приказом  Государственного комитета Республики Хакасия по управлению государственным имуществом от 19.03.2012 № 210-17-п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 график  действий по техническому и кадастровому учету, государственной регистрации прав муниципальной собственности на объекты коммунальной инфраструктуры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812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812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Жемчужненского поссовета от 19.04.2012г. № 20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379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ГРАФИК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действий по техническому и кадастровому учету, государственной регистрации прав муниципальной собственности на объекты коммунальной инфраструктуры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22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Grp="0" noSelect="0" noChangeAspect="1" noMove="0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