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document.xml" ContentType="application/vnd.openxmlformats-officedocument.wordprocessingml.document.main+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a="http://schemas.openxmlformats.org/drawingml/2006/main" xmlns:wps="http://schemas.microsoft.com/office/word/2010/wordprocessingShape" xmlns:wpg="http://schemas.microsoft.com/office/word/2010/wordprocessingGroup" xmlns:wp14="http://schemas.microsoft.com/office/word/2010/wordprocessingDrawing" xmlns:w14="http://schemas.microsoft.com/office/word/2010/wordml"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pi="http://schemas.microsoft.com/office/word/2010/wordprocessingInk" xmlns:aink="http://schemas.microsoft.com/office/drawing/2016/ink" xmlns:dgm="http://schemas.openxmlformats.org/drawingml/2006/diagram">
  <w:body>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36"/>
          <w:lang w:val="en-US"/>
        </w:rPr>
      </w:pPr>
      <w:r>
        <w:rPr>
          <w:rFonts w:ascii="tahoma"/>
          <w:color w:val="000000"/>
          <w:sz w:val="36"/>
          <w:rtl w:val="off"/>
          <w:lang w:val="en-US"/>
        </w:rPr>
        <w:t>Проект решения «О внесении изменений и дополнений в Устав муниципального образования Жемчужненский поссоветШиринского района Республики Хакасия»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18"/>
          <w:lang w:val="en-US"/>
        </w:rPr>
      </w:pPr>
      <w:r>
        <w:rPr>
          <w:rFonts w:ascii="Segoe UI"/>
          <w:color w:val="000000"/>
          <w:sz w:val="18"/>
          <w:lang w:val="en-US"/>
        </w:rPr>
        <w:br w:type="textWrapping"/>
      </w:r>
      <w:r>
        <w:rPr>
          <w:rFonts w:ascii="Segoe UI"/>
          <w:color w:val="000000"/>
          <w:sz w:val="18"/>
          <w:lang w:val="en-US"/>
        </w:rPr>
        <w:br w:type="textWrapping"/>
      </w:r>
      <w:r>
        <w:rPr>
          <w:rFonts w:ascii="tahoma"/>
          <w:color w:val="000000"/>
          <w:sz w:val="20"/>
          <w:rtl w:val="off"/>
          <w:lang w:val="en-US"/>
        </w:rPr>
        <w:t>Решение от 22.12.2011г. № 87</w:t>
      </w:r>
      <w:r>
        <w:rPr>
          <w:rFonts w:ascii="Segoe UI"/>
          <w:color w:val="000000"/>
          <w:sz w:val="18"/>
          <w:lang w:val="en-US"/>
        </w:rPr>
        <w:br w:type="textWrapping"/>
      </w:r>
      <w:r>
        <w:rPr>
          <w:rFonts w:ascii="Segoe UI"/>
          <w:color w:val="000000"/>
          <w:sz w:val="18"/>
          <w:lang w:val="en-US"/>
        </w:rPr>
        <w:br w:type="textWrapping"/>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center"/>
        <w:rPr>
          <w:rFonts w:ascii="tahoma"/>
          <w:color w:val="000000"/>
          <w:sz w:val="28"/>
          <w:lang w:val="en-US"/>
        </w:rPr>
      </w:pPr>
      <w:r>
        <w:rPr>
          <w:rFonts w:ascii="times new roman"/>
          <w:color w:val="000000"/>
          <w:sz w:val="28"/>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center"/>
        <w:rPr>
          <w:rFonts w:ascii="tahoma"/>
          <w:color w:val="000000"/>
          <w:sz w:val="28"/>
          <w:lang w:val="en-US"/>
        </w:rPr>
      </w:pPr>
      <w:r>
        <w:rPr>
          <w:rFonts w:ascii="times new roman"/>
          <w:color w:val="000000"/>
          <w:sz w:val="28"/>
          <w:rtl w:val="off"/>
          <w:lang w:val="en-US"/>
        </w:rPr>
        <w:t>РОССИЙСКАЯ ФЕДЕРАЦИЯ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540" w:right="0" w:firstLine="0"/>
        <w:jc w:val="center"/>
        <w:rPr>
          <w:rFonts w:ascii="tahoma"/>
          <w:color w:val="000000"/>
          <w:sz w:val="28"/>
          <w:lang w:val="en-US"/>
        </w:rPr>
      </w:pPr>
      <w:r>
        <w:rPr>
          <w:rFonts w:ascii="times new roman"/>
          <w:color w:val="000000"/>
          <w:sz w:val="28"/>
          <w:rtl w:val="off"/>
          <w:lang w:val="en-US"/>
        </w:rPr>
        <w:t>РЕСПУБЛИКА ХАКАСИЯ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540" w:right="0" w:firstLine="0"/>
        <w:jc w:val="center"/>
        <w:rPr>
          <w:rFonts w:ascii="tahoma"/>
          <w:color w:val="000000"/>
          <w:sz w:val="28"/>
          <w:lang w:val="en-US"/>
        </w:rPr>
      </w:pPr>
      <w:r>
        <w:rPr>
          <w:rFonts w:ascii="times new roman"/>
          <w:color w:val="000000"/>
          <w:sz w:val="28"/>
          <w:rtl w:val="off"/>
          <w:lang w:val="en-US"/>
        </w:rPr>
        <w:t>СОВЕТ ДЕПУТАТОВ</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540" w:right="0" w:firstLine="0"/>
        <w:jc w:val="center"/>
        <w:rPr>
          <w:rFonts w:ascii="tahoma"/>
          <w:color w:val="000000"/>
          <w:sz w:val="28"/>
          <w:lang w:val="en-US"/>
        </w:rPr>
      </w:pPr>
      <w:r>
        <w:rPr>
          <w:rFonts w:ascii="times new roman"/>
          <w:color w:val="000000"/>
          <w:sz w:val="28"/>
          <w:rtl w:val="off"/>
          <w:lang w:val="en-US"/>
        </w:rPr>
        <w:t>ЖЕМЧУЖНЕНСКОГО ПОССОВЕТА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540" w:right="0" w:firstLine="0"/>
        <w:jc w:val="center"/>
        <w:rPr>
          <w:rFonts w:ascii="tahoma"/>
          <w:color w:val="000000"/>
          <w:sz w:val="28"/>
          <w:lang w:val="en-US"/>
        </w:rPr>
      </w:pPr>
      <w:r>
        <w:rPr>
          <w:rFonts w:ascii="times new roman"/>
          <w:color w:val="000000"/>
          <w:sz w:val="28"/>
          <w:rtl w:val="off"/>
          <w:lang w:val="en-US"/>
        </w:rPr>
        <w:t>ШИРИНСКОГО РАЙОНА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540" w:right="0" w:firstLine="0"/>
        <w:jc w:val="center"/>
        <w:rPr>
          <w:rFonts w:ascii="tahoma"/>
          <w:color w:val="000000"/>
          <w:sz w:val="28"/>
          <w:lang w:val="en-US"/>
        </w:rPr>
      </w:pPr>
      <w:r>
        <w:rPr>
          <w:rFonts w:ascii="times new roman"/>
          <w:color w:val="000000"/>
          <w:sz w:val="28"/>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center"/>
        <w:rPr>
          <w:rFonts w:ascii="tahoma"/>
          <w:color w:val="000000"/>
          <w:sz w:val="28"/>
          <w:lang w:val="en-US"/>
        </w:rPr>
      </w:pPr>
      <w:r>
        <w:rPr>
          <w:rFonts w:ascii="times new roman"/>
          <w:color w:val="000000"/>
          <w:sz w:val="28"/>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center"/>
        <w:rPr>
          <w:rFonts w:ascii="tahoma"/>
          <w:color w:val="000000"/>
          <w:sz w:val="28"/>
          <w:lang w:val="en-US"/>
        </w:rPr>
      </w:pPr>
      <w:r>
        <w:rPr>
          <w:rFonts w:ascii="times new roman"/>
          <w:color w:val="000000"/>
          <w:sz w:val="28"/>
          <w:rtl w:val="off"/>
          <w:lang w:val="en-US"/>
        </w:rPr>
        <w:t>РЕШЕНИЕ</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center"/>
        <w:rPr>
          <w:rFonts w:ascii="tahoma"/>
          <w:color w:val="000000"/>
          <w:sz w:val="20"/>
          <w:lang w:val="en-US"/>
        </w:rPr>
      </w:pPr>
      <w:r>
        <w:rPr>
          <w:rFonts w:ascii="times new roman"/>
          <w:b/>
          <w:color w:val="000000"/>
          <w:sz w:val="28"/>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6"/>
          <w:lang w:val="en-US"/>
        </w:rPr>
      </w:pPr>
      <w:r>
        <w:rPr>
          <w:rFonts w:ascii="times new roman"/>
          <w:color w:val="000000"/>
          <w:sz w:val="26"/>
          <w:rtl w:val="off"/>
          <w:lang w:val="en-US"/>
        </w:rPr>
        <w:t>от 22.12.2011 г.                                      п.Жемчужный                                        №   87</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ahoma"/>
          <w:color w:val="000000"/>
          <w:sz w:val="26"/>
          <w:lang w:val="en-US"/>
        </w:rPr>
      </w:pPr>
      <w:r>
        <w:rPr>
          <w:rFonts w:ascii="times new roman"/>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ahoma"/>
          <w:color w:val="000000"/>
          <w:sz w:val="26"/>
          <w:lang w:val="en-US"/>
        </w:rPr>
      </w:pPr>
      <w:r>
        <w:rPr>
          <w:rFonts w:ascii="times new roman"/>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
          <w:color w:val="000000"/>
          <w:sz w:val="20"/>
          <w:lang w:val="en-US"/>
        </w:rPr>
      </w:pPr>
      <w:r>
        <w:rPr>
          <w:rFonts w:ascii="times new roman"/>
          <w:color w:val="000000"/>
          <w:sz w:val="26"/>
          <w:rtl w:val="off"/>
          <w:lang w:val="en-US"/>
        </w:rPr>
        <w:t xml:space="preserve">Проект решения «О </w:t>
      </w:r>
      <w:r>
        <w:rPr>
          <w:rFonts w:ascii="times new roman&amp;quot;"/>
          <w:color w:val="000000"/>
          <w:sz w:val="26"/>
          <w:rtl w:val="off"/>
          <w:lang w:val="en-US"/>
        </w:rPr>
        <w:t>внесении изменений</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0"/>
          <w:lang w:val="en-US"/>
        </w:rPr>
      </w:pPr>
      <w:r>
        <w:rPr>
          <w:rFonts w:ascii="times new roman&amp;quot;"/>
          <w:color w:val="000000"/>
          <w:sz w:val="26"/>
          <w:rtl w:val="off"/>
          <w:lang w:val="en-US"/>
        </w:rPr>
        <w:t>и дополнений  в Устав муниципального</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0"/>
          <w:lang w:val="en-US"/>
        </w:rPr>
      </w:pPr>
      <w:r>
        <w:rPr>
          <w:rFonts w:ascii="times new roman&amp;quot;"/>
          <w:color w:val="000000"/>
          <w:sz w:val="26"/>
          <w:rtl w:val="off"/>
          <w:lang w:val="en-US"/>
        </w:rPr>
        <w:t>образования Жемчужненский поссовет</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0"/>
          <w:lang w:val="en-US"/>
        </w:rPr>
      </w:pPr>
      <w:r>
        <w:rPr>
          <w:rFonts w:ascii="times new roman&amp;quot;"/>
          <w:color w:val="000000"/>
          <w:sz w:val="26"/>
          <w:rtl w:val="off"/>
          <w:lang w:val="en-US"/>
        </w:rPr>
        <w:t>Ширинского района Республики Хакасия»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6"/>
          <w:lang w:val="en-US"/>
        </w:rPr>
      </w:pPr>
      <w:r>
        <w:rPr>
          <w:rFonts w:ascii="times new roman"/>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709"/>
        <w:jc w:val="both"/>
        <w:rPr>
          <w:rFonts w:ascii="times new roman"/>
          <w:color w:val="000000"/>
          <w:sz w:val="20"/>
          <w:lang w:val="en-US"/>
        </w:rPr>
      </w:pPr>
      <w:r>
        <w:rPr>
          <w:rFonts w:ascii="times new roman"/>
          <w:color w:val="000000"/>
          <w:sz w:val="26"/>
          <w:rtl w:val="off"/>
          <w:lang w:val="en-US"/>
        </w:rPr>
        <w:t xml:space="preserve">Руководствуясь п. 1 ч. 10 ст. 35 Федерального закона от 06.10.2003 №131-ФЗ «Об общих принципах организации местного самоуправления в Российской Федерации» (с последующими изменениями), п. 1 ч. 1 ст. 28 Устава муниципального образования </w:t>
      </w:r>
      <w:r>
        <w:rPr>
          <w:rFonts w:ascii="times new roman&amp;quot;"/>
          <w:color w:val="000000"/>
          <w:sz w:val="26"/>
          <w:rtl w:val="off"/>
          <w:lang w:val="en-US"/>
        </w:rPr>
        <w:t>Жемчужненский поссовет</w:t>
      </w:r>
      <w:r>
        <w:rPr>
          <w:rFonts w:ascii="times new roman"/>
          <w:color w:val="000000"/>
          <w:sz w:val="26"/>
          <w:rtl w:val="off"/>
          <w:lang w:val="en-US"/>
        </w:rPr>
        <w:t xml:space="preserve"> Ширинского района Республики Хакасия, Совет депутатов </w:t>
      </w:r>
      <w:r>
        <w:rPr>
          <w:rFonts w:ascii="times new roman&amp;quot;"/>
          <w:color w:val="000000"/>
          <w:sz w:val="26"/>
          <w:rtl w:val="off"/>
          <w:lang w:val="en-US"/>
        </w:rPr>
        <w:t xml:space="preserve">Жемчужненского поссовета </w:t>
      </w:r>
      <w:r>
        <w:rPr>
          <w:rFonts w:ascii="times new roman"/>
          <w:color w:val="000000"/>
          <w:sz w:val="26"/>
          <w:rtl w:val="off"/>
          <w:lang w:val="en-US"/>
        </w:rPr>
        <w:t>Ширинского района Республики Хакасия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6"/>
          <w:lang w:val="en-US"/>
        </w:rPr>
      </w:pPr>
      <w:r>
        <w:rPr>
          <w:rFonts w:ascii="times new roman"/>
          <w:color w:val="000000"/>
          <w:sz w:val="26"/>
          <w:rtl w:val="off"/>
          <w:lang w:val="en-US"/>
        </w:rPr>
        <w:t>РЕШИЛ:</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709"/>
        <w:jc w:val="both"/>
        <w:rPr>
          <w:rFonts w:ascii="times new roman"/>
          <w:color w:val="000000"/>
          <w:sz w:val="20"/>
          <w:lang w:val="en-US"/>
        </w:rPr>
      </w:pPr>
      <w:r>
        <w:rPr>
          <w:rFonts w:ascii="times new roman"/>
          <w:color w:val="000000"/>
          <w:sz w:val="26"/>
          <w:rtl w:val="off"/>
          <w:lang w:val="en-US"/>
        </w:rPr>
        <w:t xml:space="preserve">1. Внести в Устав муниципального образования </w:t>
      </w:r>
      <w:r>
        <w:rPr>
          <w:rFonts w:ascii="times new roman&amp;quot;"/>
          <w:color w:val="000000"/>
          <w:sz w:val="26"/>
          <w:rtl w:val="off"/>
          <w:lang w:val="en-US"/>
        </w:rPr>
        <w:t xml:space="preserve">Жемчужненский поссовет </w:t>
      </w:r>
      <w:r>
        <w:rPr>
          <w:rFonts w:ascii="times new roman"/>
          <w:color w:val="000000"/>
          <w:sz w:val="26"/>
          <w:rtl w:val="off"/>
          <w:lang w:val="en-US"/>
        </w:rPr>
        <w:t xml:space="preserve">Ширинского района Республики Хакасия, принятый решением Совета депутатов </w:t>
      </w:r>
      <w:r>
        <w:rPr>
          <w:rFonts w:ascii="times new roman&amp;quot;"/>
          <w:color w:val="000000"/>
          <w:sz w:val="26"/>
          <w:rtl w:val="off"/>
          <w:lang w:val="en-US"/>
        </w:rPr>
        <w:t xml:space="preserve">Жемчужненского поссовета </w:t>
      </w:r>
      <w:r>
        <w:rPr>
          <w:rFonts w:ascii="times new roman"/>
          <w:color w:val="000000"/>
          <w:sz w:val="26"/>
          <w:rtl w:val="off"/>
          <w:lang w:val="en-US"/>
        </w:rPr>
        <w:t>от 19.12.2005 № 2 (</w:t>
      </w:r>
      <w:r>
        <w:rPr>
          <w:rFonts w:ascii="times new roman"/>
          <w:color w:val="000000"/>
          <w:sz w:val="26"/>
          <w:rtl w:val="off"/>
          <w:lang w:val="en-US"/>
        </w:rPr>
        <w:t>с последующими изменениями от 16.10.2007 №86, 12.12.2007 №98, 23.05.2008 №15, 11.06.2009 №18, 21.06.2010 №23, 22.12.2010 №41, 21.04.2011 №55</w:t>
      </w:r>
      <w:r>
        <w:rPr>
          <w:rFonts w:ascii="times new roman"/>
          <w:color w:val="000000"/>
          <w:sz w:val="26"/>
          <w:rtl w:val="off"/>
          <w:lang w:val="en-US"/>
        </w:rPr>
        <w:t>) (далее – Устав), следующие изменения и дополнения: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709"/>
        <w:jc w:val="both"/>
        <w:rPr>
          <w:rFonts w:ascii="times new roman"/>
          <w:color w:val="000000"/>
          <w:sz w:val="20"/>
          <w:lang w:val="en-US"/>
        </w:rPr>
      </w:pPr>
      <w:r>
        <w:rPr>
          <w:rFonts w:ascii="times new roman"/>
          <w:b/>
          <w:color w:val="000000"/>
          <w:sz w:val="26"/>
          <w:rtl w:val="off"/>
          <w:lang w:val="en-US"/>
        </w:rPr>
        <w:t>1) в части 1 статьи 8</w:t>
      </w:r>
      <w:r>
        <w:rPr>
          <w:rFonts w:ascii="times new roman"/>
          <w:color w:val="000000"/>
          <w:sz w:val="26"/>
          <w:rtl w:val="off"/>
          <w:lang w:val="en-US"/>
        </w:rPr>
        <w:t xml:space="preserve"> Устава: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709"/>
        <w:jc w:val="both"/>
        <w:rPr>
          <w:rFonts w:ascii="times new roman"/>
          <w:color w:val="000000"/>
          <w:sz w:val="20"/>
          <w:lang w:val="en-US"/>
        </w:rPr>
      </w:pPr>
      <w:r>
        <w:rPr>
          <w:rFonts w:ascii="times new roman"/>
          <w:b/>
          <w:color w:val="000000"/>
          <w:sz w:val="26"/>
          <w:rtl w:val="off"/>
          <w:lang w:val="en-US"/>
        </w:rPr>
        <w:t>а) пункт 5</w:t>
      </w:r>
      <w:r>
        <w:rPr>
          <w:rFonts w:ascii="times new roman"/>
          <w:color w:val="000000"/>
          <w:sz w:val="26"/>
          <w:rtl w:val="off"/>
          <w:lang w:val="en-US"/>
        </w:rPr>
        <w:t xml:space="preserve"> изложить в следующей редакции: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709"/>
        <w:jc w:val="both"/>
        <w:rPr>
          <w:rFonts w:ascii="tahoma"/>
          <w:color w:val="000000"/>
          <w:sz w:val="26"/>
          <w:lang w:val="en-US"/>
        </w:rPr>
      </w:pPr>
      <w:r>
        <w:rPr>
          <w:rFonts w:ascii="times new roman"/>
          <w:color w:val="000000"/>
          <w:sz w:val="26"/>
          <w:rtl w:val="off"/>
          <w:lang w:val="en-US"/>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709"/>
        <w:jc w:val="both"/>
        <w:rPr>
          <w:rFonts w:ascii="times new roman"/>
          <w:color w:val="000000"/>
          <w:sz w:val="20"/>
          <w:lang w:val="en-US"/>
        </w:rPr>
      </w:pPr>
      <w:r>
        <w:rPr>
          <w:rFonts w:ascii="times new roman"/>
          <w:b/>
          <w:color w:val="000000"/>
          <w:sz w:val="26"/>
          <w:rtl w:val="off"/>
          <w:lang w:val="en-US"/>
        </w:rPr>
        <w:t>б) пункт 15</w:t>
      </w:r>
      <w:r>
        <w:rPr>
          <w:rFonts w:ascii="times new roman"/>
          <w:color w:val="000000"/>
          <w:sz w:val="26"/>
          <w:rtl w:val="off"/>
          <w:lang w:val="en-US"/>
        </w:rPr>
        <w:t xml:space="preserve"> дополнить словами «, включая обеспечение свободного доступа граждан к водным объектам общего пользования и их береговым полосам»;</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709"/>
        <w:jc w:val="both"/>
        <w:rPr>
          <w:rFonts w:ascii="times new roman"/>
          <w:color w:val="000000"/>
          <w:sz w:val="20"/>
          <w:lang w:val="en-US"/>
        </w:rPr>
      </w:pPr>
      <w:r>
        <w:rPr>
          <w:rFonts w:ascii="times new roman"/>
          <w:b/>
          <w:color w:val="000000"/>
          <w:sz w:val="26"/>
          <w:rtl w:val="off"/>
          <w:lang w:val="en-US"/>
        </w:rPr>
        <w:t>в) пункт 20</w:t>
      </w:r>
      <w:r>
        <w:rPr>
          <w:rFonts w:ascii="times new roman"/>
          <w:color w:val="000000"/>
          <w:sz w:val="26"/>
          <w:rtl w:val="off"/>
          <w:lang w:val="en-US"/>
        </w:rPr>
        <w:t xml:space="preserve"> изложить в следующей редакции: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709"/>
        <w:jc w:val="both"/>
        <w:rPr>
          <w:rFonts w:ascii="tahoma"/>
          <w:color w:val="000000"/>
          <w:sz w:val="26"/>
          <w:lang w:val="en-US"/>
        </w:rPr>
      </w:pPr>
      <w:r>
        <w:rPr>
          <w:rFonts w:ascii="times new roman"/>
          <w:color w:val="000000"/>
          <w:sz w:val="26"/>
          <w:rtl w:val="off"/>
          <w:lang w:val="en-US"/>
        </w:rPr>
        <w:t>«20)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муниципального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земельного контроля за использованием земель поселения;»;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ahoma"/>
          <w:color w:val="000000"/>
          <w:sz w:val="20"/>
          <w:lang w:val="en-US"/>
        </w:rPr>
      </w:pPr>
      <w:r>
        <w:rPr>
          <w:rFonts w:ascii="times new roman&amp;quot;"/>
          <w:b/>
          <w:color w:val="000000"/>
          <w:sz w:val="26"/>
          <w:rtl w:val="off"/>
          <w:lang w:val="en-US"/>
        </w:rPr>
        <w:t xml:space="preserve">  г)  пункт </w:t>
      </w:r>
      <w:r>
        <w:rPr>
          <w:rFonts w:ascii="times new roman&amp;quot;"/>
          <w:color w:val="000000"/>
          <w:sz w:val="26"/>
          <w:rtl w:val="off"/>
          <w:lang w:val="en-US"/>
        </w:rPr>
        <w:t xml:space="preserve"> </w:t>
      </w:r>
      <w:r>
        <w:rPr>
          <w:rFonts w:ascii="times new roman&amp;quot;"/>
          <w:b/>
          <w:color w:val="000000"/>
          <w:sz w:val="26"/>
          <w:rtl w:val="off"/>
          <w:lang w:val="en-US"/>
        </w:rPr>
        <w:t xml:space="preserve">21  </w:t>
      </w:r>
      <w:r>
        <w:rPr>
          <w:rFonts w:ascii="times new roman&amp;quot;"/>
          <w:color w:val="000000"/>
          <w:sz w:val="26"/>
          <w:rtl w:val="off"/>
          <w:lang w:val="en-US"/>
        </w:rPr>
        <w:t xml:space="preserve"> изложить в следующей редакции: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imes new roman&amp;quot;"/>
          <w:color w:val="000000"/>
          <w:sz w:val="26"/>
          <w:lang w:val="en-US"/>
        </w:rPr>
      </w:pPr>
      <w:r>
        <w:rPr>
          <w:rFonts w:ascii="times new roman&amp;quot;"/>
          <w:color w:val="000000"/>
          <w:sz w:val="26"/>
          <w:rtl w:val="off"/>
          <w:lang w:val="en-US"/>
        </w:rPr>
        <w:t>"21) присвоение наименований улицам, площадям и иным территориям проживания граждан в городском округе, установление нумерации домов, организация освещения улиц и установки указателей с наименованиями улиц и номерами домов;";</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709"/>
        <w:jc w:val="both"/>
        <w:rPr>
          <w:rFonts w:ascii="times new roman"/>
          <w:color w:val="000000"/>
          <w:sz w:val="20"/>
          <w:lang w:val="en-US"/>
        </w:rPr>
      </w:pPr>
      <w:r>
        <w:rPr>
          <w:rFonts w:ascii="times new roman"/>
          <w:b/>
          <w:color w:val="000000"/>
          <w:sz w:val="26"/>
          <w:rtl w:val="off"/>
          <w:lang w:val="en-US"/>
        </w:rPr>
        <w:t>д) пункт 27</w:t>
      </w:r>
      <w:r>
        <w:rPr>
          <w:rFonts w:ascii="times new roman"/>
          <w:color w:val="000000"/>
          <w:sz w:val="26"/>
          <w:rtl w:val="off"/>
          <w:lang w:val="en-US"/>
        </w:rPr>
        <w:t xml:space="preserve"> дополнить словами «, а также осуществление муниципального контроля в области использования и охраны особо охраняемых природных территорий местного значения»;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709"/>
        <w:jc w:val="both"/>
        <w:rPr>
          <w:rFonts w:ascii="times new roman"/>
          <w:color w:val="000000"/>
          <w:sz w:val="20"/>
          <w:lang w:val="en-US"/>
        </w:rPr>
      </w:pPr>
      <w:r>
        <w:rPr>
          <w:rFonts w:ascii="times new roman"/>
          <w:b/>
          <w:color w:val="000000"/>
          <w:sz w:val="26"/>
          <w:rtl w:val="off"/>
          <w:lang w:val="en-US"/>
        </w:rPr>
        <w:t>е) в пункте 32</w:t>
      </w:r>
      <w:r>
        <w:rPr>
          <w:rFonts w:ascii="times new roman"/>
          <w:color w:val="000000"/>
          <w:sz w:val="26"/>
          <w:rtl w:val="off"/>
          <w:lang w:val="en-US"/>
        </w:rPr>
        <w:t xml:space="preserve"> слова «и надзора» исключить;</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709"/>
        <w:jc w:val="both"/>
        <w:rPr>
          <w:rFonts w:ascii="times new roman"/>
          <w:color w:val="000000"/>
          <w:sz w:val="20"/>
          <w:lang w:val="en-US"/>
        </w:rPr>
      </w:pPr>
      <w:r>
        <w:rPr>
          <w:rFonts w:ascii="times new roman"/>
          <w:b/>
          <w:color w:val="000000"/>
          <w:sz w:val="26"/>
          <w:rtl w:val="off"/>
          <w:lang w:val="en-US"/>
        </w:rPr>
        <w:t>2) часть 1 статьи 8</w:t>
      </w:r>
      <w:r>
        <w:rPr>
          <w:rFonts w:ascii="times new roman"/>
          <w:color w:val="000000"/>
          <w:sz w:val="26"/>
          <w:rtl w:val="off"/>
          <w:lang w:val="en-US"/>
        </w:rPr>
        <w:t xml:space="preserve"> Устава дополнить пунктами 34, 35, 36, 37 следующего содержания: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709"/>
        <w:jc w:val="both"/>
        <w:rPr>
          <w:rFonts w:ascii="tahoma"/>
          <w:color w:val="000000"/>
          <w:sz w:val="26"/>
          <w:lang w:val="en-US"/>
        </w:rPr>
      </w:pPr>
      <w:r>
        <w:rPr>
          <w:rFonts w:ascii="times new roman"/>
          <w:color w:val="000000"/>
          <w:sz w:val="26"/>
          <w:rtl w:val="off"/>
          <w:lang w:val="en-US"/>
        </w:rPr>
        <w:t>«34) осуществление муниципального контроля за проведением муниципальных лотерей;</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709"/>
        <w:jc w:val="both"/>
        <w:rPr>
          <w:rFonts w:ascii="tahoma"/>
          <w:color w:val="000000"/>
          <w:sz w:val="26"/>
          <w:lang w:val="en-US"/>
        </w:rPr>
      </w:pPr>
      <w:r>
        <w:rPr>
          <w:rFonts w:ascii="times new roman"/>
          <w:color w:val="000000"/>
          <w:sz w:val="26"/>
          <w:rtl w:val="off"/>
          <w:lang w:val="en-US"/>
        </w:rPr>
        <w:t>35) осуществление муниципального контроля на территории особой экономической зоны;</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709"/>
        <w:jc w:val="both"/>
        <w:rPr>
          <w:rFonts w:ascii="tahoma"/>
          <w:color w:val="000000"/>
          <w:sz w:val="26"/>
          <w:lang w:val="en-US"/>
        </w:rPr>
      </w:pPr>
      <w:r>
        <w:rPr>
          <w:rFonts w:ascii="times new roman"/>
          <w:color w:val="000000"/>
          <w:sz w:val="26"/>
          <w:rtl w:val="off"/>
          <w:lang w:val="en-US"/>
        </w:rPr>
        <w:t>36)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709"/>
        <w:jc w:val="both"/>
        <w:rPr>
          <w:rFonts w:ascii="tahoma"/>
          <w:color w:val="000000"/>
          <w:sz w:val="26"/>
          <w:lang w:val="en-US"/>
        </w:rPr>
      </w:pPr>
      <w:r>
        <w:rPr>
          <w:rFonts w:ascii="times new roman"/>
          <w:color w:val="000000"/>
          <w:sz w:val="26"/>
          <w:rtl w:val="off"/>
          <w:lang w:val="en-US"/>
        </w:rPr>
        <w:t>37) осуществление мер по противодействию коррупции в границах поселения.»;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720"/>
        <w:jc w:val="both"/>
        <w:rPr>
          <w:rFonts w:ascii="times new roman"/>
          <w:color w:val="000000"/>
          <w:sz w:val="20"/>
          <w:lang w:val="en-US"/>
        </w:rPr>
      </w:pPr>
      <w:r>
        <w:rPr>
          <w:rFonts w:ascii="times new roman"/>
          <w:b/>
          <w:color w:val="000000"/>
          <w:sz w:val="26"/>
          <w:rtl w:val="off"/>
          <w:lang w:val="en-US"/>
        </w:rPr>
        <w:t>3) статью 33</w:t>
      </w:r>
      <w:r>
        <w:rPr>
          <w:rFonts w:ascii="times new roman"/>
          <w:color w:val="000000"/>
          <w:sz w:val="26"/>
          <w:rtl w:val="off"/>
          <w:lang w:val="en-US"/>
        </w:rPr>
        <w:t xml:space="preserve"> Устава дополнить частью 5.1 следующего содержания: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720"/>
        <w:jc w:val="both"/>
        <w:rPr>
          <w:rFonts w:ascii="tahoma"/>
          <w:color w:val="000000"/>
          <w:sz w:val="26"/>
          <w:lang w:val="en-US"/>
        </w:rPr>
      </w:pPr>
      <w:r>
        <w:rPr>
          <w:rFonts w:ascii="times new roman"/>
          <w:color w:val="000000"/>
          <w:sz w:val="26"/>
          <w:rtl w:val="off"/>
          <w:lang w:val="en-US"/>
        </w:rPr>
        <w:t>«5.1. Депутаты Совета должны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709"/>
        <w:jc w:val="both"/>
        <w:rPr>
          <w:rFonts w:ascii="tahoma"/>
          <w:color w:val="000000"/>
          <w:sz w:val="20"/>
          <w:lang w:val="en-US"/>
        </w:rPr>
      </w:pPr>
      <w:r>
        <w:rPr>
          <w:rFonts w:ascii="times new roman&amp;quot;"/>
          <w:b/>
          <w:color w:val="000000"/>
          <w:sz w:val="26"/>
          <w:rtl w:val="off"/>
          <w:lang w:val="en-US"/>
        </w:rPr>
        <w:t xml:space="preserve">4) статью 34 </w:t>
      </w:r>
      <w:r>
        <w:rPr>
          <w:rFonts w:ascii="times new roman&amp;quot;"/>
          <w:color w:val="000000"/>
          <w:sz w:val="26"/>
          <w:rtl w:val="off"/>
          <w:lang w:val="en-US"/>
        </w:rPr>
        <w:t>Устава дополнить абзацем следующего содержания: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709"/>
        <w:jc w:val="both"/>
        <w:rPr>
          <w:rFonts w:ascii="times new roman&amp;quot;"/>
          <w:color w:val="000000"/>
          <w:sz w:val="26"/>
          <w:lang w:val="en-US"/>
        </w:rPr>
      </w:pPr>
      <w:r>
        <w:rPr>
          <w:rFonts w:ascii="times new roman&amp;quot;"/>
          <w:color w:val="000000"/>
          <w:sz w:val="26"/>
          <w:rtl w:val="off"/>
          <w:lang w:val="en-US"/>
        </w:rPr>
        <w:t>«Решение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709"/>
        <w:jc w:val="both"/>
        <w:rPr>
          <w:rFonts w:ascii="tahoma"/>
          <w:color w:val="000000"/>
          <w:sz w:val="20"/>
          <w:lang w:val="en-US"/>
        </w:rPr>
      </w:pPr>
      <w:r>
        <w:rPr>
          <w:rFonts w:ascii="times new roman&amp;quot;"/>
          <w:b/>
          <w:color w:val="000000"/>
          <w:sz w:val="26"/>
          <w:rtl w:val="off"/>
          <w:lang w:val="en-US"/>
        </w:rPr>
        <w:t>5) в статье 37</w:t>
      </w:r>
      <w:r>
        <w:rPr>
          <w:rFonts w:ascii="times new roman&amp;quot;"/>
          <w:color w:val="000000"/>
          <w:sz w:val="26"/>
          <w:rtl w:val="off"/>
          <w:lang w:val="en-US"/>
        </w:rPr>
        <w:t xml:space="preserve"> Устава: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709"/>
        <w:jc w:val="both"/>
        <w:rPr>
          <w:rFonts w:ascii="tahoma"/>
          <w:color w:val="000000"/>
          <w:sz w:val="20"/>
          <w:lang w:val="en-US"/>
        </w:rPr>
      </w:pPr>
      <w:r>
        <w:rPr>
          <w:rFonts w:ascii="times new roman&amp;quot;"/>
          <w:b/>
          <w:color w:val="000000"/>
          <w:sz w:val="26"/>
          <w:rtl w:val="off"/>
          <w:lang w:val="en-US"/>
        </w:rPr>
        <w:t xml:space="preserve">а) часть 1 </w:t>
      </w:r>
      <w:r>
        <w:rPr>
          <w:rFonts w:ascii="times new roman&amp;quot;"/>
          <w:color w:val="000000"/>
          <w:sz w:val="26"/>
          <w:rtl w:val="off"/>
          <w:lang w:val="en-US"/>
        </w:rPr>
        <w:t>дополнить абзацем следующего содержания: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709"/>
        <w:jc w:val="both"/>
        <w:rPr>
          <w:rFonts w:ascii="tahoma"/>
          <w:color w:val="000000"/>
          <w:sz w:val="26"/>
          <w:lang w:val="en-US"/>
        </w:rPr>
      </w:pPr>
      <w:r>
        <w:rPr>
          <w:rFonts w:ascii="times new roman"/>
          <w:color w:val="000000"/>
          <w:sz w:val="26"/>
          <w:rtl w:val="off"/>
          <w:lang w:val="en-US"/>
        </w:rPr>
        <w:t>«Глава поселения осуществляет свои полномочия на постоянной основе.»;</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720"/>
        <w:jc w:val="both"/>
        <w:rPr>
          <w:rFonts w:ascii="times new roman"/>
          <w:color w:val="000000"/>
          <w:sz w:val="20"/>
          <w:lang w:val="en-US"/>
        </w:rPr>
      </w:pPr>
      <w:r>
        <w:rPr>
          <w:rFonts w:ascii="times new roman"/>
          <w:b/>
          <w:color w:val="000000"/>
          <w:sz w:val="26"/>
          <w:rtl w:val="off"/>
          <w:lang w:val="en-US"/>
        </w:rPr>
        <w:t>б)</w:t>
      </w:r>
      <w:r>
        <w:rPr>
          <w:rFonts w:ascii="times new roman"/>
          <w:color w:val="000000"/>
          <w:sz w:val="26"/>
          <w:rtl w:val="off"/>
          <w:lang w:val="en-US"/>
        </w:rPr>
        <w:t xml:space="preserve"> дополнить </w:t>
      </w:r>
      <w:r>
        <w:rPr>
          <w:rFonts w:ascii="times new roman"/>
          <w:b/>
          <w:color w:val="000000"/>
          <w:sz w:val="26"/>
          <w:rtl w:val="off"/>
          <w:lang w:val="en-US"/>
        </w:rPr>
        <w:t>частью 8.1</w:t>
      </w:r>
      <w:r>
        <w:rPr>
          <w:rFonts w:ascii="times new roman"/>
          <w:color w:val="000000"/>
          <w:sz w:val="26"/>
          <w:rtl w:val="off"/>
          <w:lang w:val="en-US"/>
        </w:rPr>
        <w:t xml:space="preserve"> следующего содержания: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720"/>
        <w:jc w:val="both"/>
        <w:rPr>
          <w:rFonts w:ascii="tahoma"/>
          <w:color w:val="000000"/>
          <w:sz w:val="26"/>
          <w:lang w:val="en-US"/>
        </w:rPr>
      </w:pPr>
      <w:r>
        <w:rPr>
          <w:rFonts w:ascii="times new roman"/>
          <w:color w:val="000000"/>
          <w:sz w:val="26"/>
          <w:rtl w:val="off"/>
          <w:lang w:val="en-US"/>
        </w:rPr>
        <w:t>«8.1. Глава поселения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709"/>
        <w:jc w:val="both"/>
        <w:rPr>
          <w:rFonts w:ascii="tahoma"/>
          <w:color w:val="000000"/>
          <w:sz w:val="20"/>
          <w:lang w:val="en-US"/>
        </w:rPr>
      </w:pPr>
      <w:r>
        <w:rPr>
          <w:rFonts w:ascii="times new roman&amp;quot;"/>
          <w:b/>
          <w:color w:val="000000"/>
          <w:sz w:val="26"/>
          <w:rtl w:val="off"/>
          <w:lang w:val="en-US"/>
        </w:rPr>
        <w:t>6) в статье 37.1</w:t>
      </w:r>
      <w:r>
        <w:rPr>
          <w:rFonts w:ascii="times new roman&amp;quot;"/>
          <w:color w:val="000000"/>
          <w:sz w:val="26"/>
          <w:rtl w:val="off"/>
          <w:lang w:val="en-US"/>
        </w:rPr>
        <w:t xml:space="preserve"> Устава: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709"/>
        <w:jc w:val="both"/>
        <w:rPr>
          <w:rFonts w:ascii="times new roman"/>
          <w:color w:val="000000"/>
          <w:sz w:val="20"/>
          <w:lang w:val="en-US"/>
        </w:rPr>
      </w:pPr>
      <w:r>
        <w:rPr>
          <w:rFonts w:ascii="times new roman"/>
          <w:b/>
          <w:color w:val="000000"/>
          <w:sz w:val="26"/>
          <w:rtl w:val="off"/>
          <w:lang w:val="en-US"/>
        </w:rPr>
        <w:t>а) абзац второй части 1</w:t>
      </w:r>
      <w:r>
        <w:rPr>
          <w:rFonts w:ascii="times new roman"/>
          <w:color w:val="000000"/>
          <w:sz w:val="26"/>
          <w:rtl w:val="off"/>
          <w:lang w:val="en-US"/>
        </w:rPr>
        <w:t xml:space="preserve"> исключить;</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709"/>
        <w:jc w:val="both"/>
        <w:rPr>
          <w:rFonts w:ascii="tahoma"/>
          <w:color w:val="000000"/>
          <w:sz w:val="20"/>
          <w:lang w:val="en-US"/>
        </w:rPr>
      </w:pPr>
      <w:r>
        <w:rPr>
          <w:rFonts w:ascii="times new roman&amp;quot;"/>
          <w:b/>
          <w:color w:val="000000"/>
          <w:sz w:val="26"/>
          <w:rtl w:val="off"/>
          <w:lang w:val="en-US"/>
        </w:rPr>
        <w:t>б) пункт 4 части 2</w:t>
      </w:r>
      <w:r>
        <w:rPr>
          <w:rFonts w:ascii="times new roman&amp;quot;"/>
          <w:color w:val="000000"/>
          <w:sz w:val="26"/>
          <w:rtl w:val="off"/>
          <w:lang w:val="en-US"/>
        </w:rPr>
        <w:t xml:space="preserve"> изложить в следующей редакции: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709"/>
        <w:jc w:val="both"/>
        <w:rPr>
          <w:rFonts w:ascii="times new roman&amp;quot;"/>
          <w:color w:val="000000"/>
          <w:sz w:val="26"/>
          <w:lang w:val="en-US"/>
        </w:rPr>
      </w:pPr>
      <w:r>
        <w:rPr>
          <w:rFonts w:ascii="times new roman&amp;quot;"/>
          <w:color w:val="000000"/>
          <w:sz w:val="26"/>
          <w:rtl w:val="off"/>
          <w:lang w:val="en-US"/>
        </w:rPr>
        <w:t>«4) премии по результатам работы в размере до четырех должностных окладов в год (ежемесячно в размере 33,33 процента от должностного оклада);»;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709"/>
        <w:jc w:val="both"/>
        <w:rPr>
          <w:rFonts w:ascii="tahoma"/>
          <w:color w:val="000000"/>
          <w:sz w:val="20"/>
          <w:lang w:val="en-US"/>
        </w:rPr>
      </w:pPr>
      <w:r>
        <w:rPr>
          <w:rFonts w:ascii="times new roman&amp;quot;"/>
          <w:b/>
          <w:color w:val="000000"/>
          <w:sz w:val="26"/>
          <w:rtl w:val="off"/>
          <w:lang w:val="en-US"/>
        </w:rPr>
        <w:t>в) пункт 7 части 2</w:t>
      </w:r>
      <w:r>
        <w:rPr>
          <w:rFonts w:ascii="times new roman&amp;quot;"/>
          <w:color w:val="000000"/>
          <w:sz w:val="26"/>
          <w:rtl w:val="off"/>
          <w:lang w:val="en-US"/>
        </w:rPr>
        <w:t xml:space="preserve"> </w:t>
      </w:r>
      <w:r>
        <w:rPr>
          <w:rFonts w:ascii="times new roman&amp;quot;"/>
          <w:color w:val="000000"/>
          <w:sz w:val="26"/>
          <w:rtl w:val="off"/>
          <w:lang w:val="en-US"/>
        </w:rPr>
        <w:t>изложить в следующей редакции: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709"/>
        <w:jc w:val="both"/>
        <w:rPr>
          <w:rFonts w:ascii="tahoma"/>
          <w:color w:val="000000"/>
          <w:sz w:val="26"/>
          <w:lang w:val="en-US"/>
        </w:rPr>
      </w:pPr>
      <w:r>
        <w:rPr>
          <w:rFonts w:ascii="times new roman"/>
          <w:color w:val="000000"/>
          <w:sz w:val="26"/>
          <w:rtl w:val="off"/>
          <w:lang w:val="en-US"/>
        </w:rPr>
        <w:t>«7) иные доплаты, предусмотренные федеральными законами, законами Республики Хакасия.»;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709"/>
        <w:jc w:val="both"/>
        <w:rPr>
          <w:rFonts w:ascii="times new roman"/>
          <w:color w:val="000000"/>
          <w:sz w:val="20"/>
          <w:lang w:val="en-US"/>
        </w:rPr>
      </w:pPr>
      <w:r>
        <w:rPr>
          <w:rFonts w:ascii="times new roman"/>
          <w:b/>
          <w:color w:val="000000"/>
          <w:sz w:val="26"/>
          <w:rtl w:val="off"/>
          <w:lang w:val="en-US"/>
        </w:rPr>
        <w:t>г) часть 3</w:t>
      </w:r>
      <w:r>
        <w:rPr>
          <w:rFonts w:ascii="times new roman"/>
          <w:color w:val="000000"/>
          <w:sz w:val="26"/>
          <w:rtl w:val="off"/>
          <w:lang w:val="en-US"/>
        </w:rPr>
        <w:t xml:space="preserve"> </w:t>
      </w:r>
      <w:r>
        <w:rPr>
          <w:rFonts w:ascii="times new roman"/>
          <w:color w:val="000000"/>
          <w:sz w:val="26"/>
          <w:rtl w:val="off"/>
          <w:lang w:val="en-US"/>
        </w:rPr>
        <w:t>изложить в следующей редакции: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709"/>
        <w:jc w:val="both"/>
        <w:rPr>
          <w:rFonts w:ascii="tahoma"/>
          <w:color w:val="000000"/>
          <w:sz w:val="26"/>
          <w:lang w:val="en-US"/>
        </w:rPr>
      </w:pPr>
      <w:r>
        <w:rPr>
          <w:rFonts w:ascii="times new roman"/>
          <w:color w:val="000000"/>
          <w:sz w:val="26"/>
          <w:rtl w:val="off"/>
          <w:lang w:val="en-US"/>
        </w:rPr>
        <w:t>«3. Глава поселения, осуществляющий свои полномочия на постоянной основе, имеет право на единовременное денежное поощрение за продолжительную и безупречную работу, выполнение заданий особой важности и сложности в совокупности не более четырех окладов в год.»;</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709"/>
        <w:jc w:val="both"/>
        <w:rPr>
          <w:rFonts w:ascii="times new roman"/>
          <w:color w:val="000000"/>
          <w:sz w:val="20"/>
          <w:lang w:val="en-US"/>
        </w:rPr>
      </w:pPr>
      <w:r>
        <w:rPr>
          <w:rFonts w:ascii="times new roman"/>
          <w:b/>
          <w:color w:val="000000"/>
          <w:sz w:val="26"/>
          <w:rtl w:val="off"/>
          <w:lang w:val="en-US"/>
        </w:rPr>
        <w:t>7) статью 37.2</w:t>
      </w:r>
      <w:r>
        <w:rPr>
          <w:rFonts w:ascii="times new roman"/>
          <w:color w:val="000000"/>
          <w:sz w:val="26"/>
          <w:rtl w:val="off"/>
          <w:lang w:val="en-US"/>
        </w:rPr>
        <w:t xml:space="preserve"> Устава изложить в следующей редакции: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709"/>
        <w:jc w:val="both"/>
        <w:rPr>
          <w:rFonts w:ascii="times new roman"/>
          <w:color w:val="000000"/>
          <w:sz w:val="20"/>
          <w:lang w:val="en-US"/>
        </w:rPr>
      </w:pPr>
      <w:r>
        <w:rPr>
          <w:rFonts w:ascii="times new roman"/>
          <w:color w:val="000000"/>
          <w:sz w:val="26"/>
          <w:rtl w:val="off"/>
          <w:lang w:val="en-US"/>
        </w:rPr>
        <w:t>«Статья 37.2. Пенсионное обеспечение главы поселения и членов его семьи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709"/>
        <w:jc w:val="both"/>
        <w:rPr>
          <w:rFonts w:ascii="tahoma"/>
          <w:color w:val="000000"/>
          <w:sz w:val="26"/>
          <w:lang w:val="en-US"/>
        </w:rPr>
      </w:pPr>
      <w:r>
        <w:rPr>
          <w:rFonts w:ascii="times new roman"/>
          <w:color w:val="000000"/>
          <w:sz w:val="26"/>
          <w:rtl w:val="off"/>
          <w:lang w:val="en-US"/>
        </w:rPr>
        <w:t>1. Главе поселения, осуществлявшему свои полномочия на постоянной основе не менее трех лет и получавшему денежное содержание за счет средств местного бюджета, освобожденному от должности в связи с прекращением полномочий (в том числе досрочно), за исключением случаев прекращения полномочий, связанных с виновными действиями, устанавливается ежемесячная доплата к пенсии по государственному пенсионному обеспечению (далее - государственная пенсия) или трудовой пенсии. Ежемесячная доплата к государственной или трудовой пенсии не устанавливается и (или) не выплачивается со дня вступления в силу обвинительного приговора суда за совершение преступления в период осуществления главой поселения своих полномочий.</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709"/>
        <w:jc w:val="both"/>
        <w:rPr>
          <w:rFonts w:ascii="tahoma"/>
          <w:color w:val="000000"/>
          <w:sz w:val="26"/>
          <w:lang w:val="en-US"/>
        </w:rPr>
      </w:pPr>
      <w:r>
        <w:rPr>
          <w:rFonts w:ascii="times new roman"/>
          <w:color w:val="000000"/>
          <w:sz w:val="26"/>
          <w:rtl w:val="off"/>
          <w:lang w:val="en-US"/>
        </w:rPr>
        <w:t>2. Ежемесячная доплата к государственной или трудовой пенсии указанному лицу устанавливается в таком размере, чтобы сумма государственной или трудовой пенсии и ежемесячной доплаты к ней не превышала: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709"/>
        <w:jc w:val="both"/>
        <w:rPr>
          <w:rFonts w:ascii="tahoma"/>
          <w:color w:val="000000"/>
          <w:sz w:val="26"/>
          <w:lang w:val="en-US"/>
        </w:rPr>
      </w:pPr>
      <w:r>
        <w:rPr>
          <w:rFonts w:ascii="times new roman"/>
          <w:color w:val="000000"/>
          <w:sz w:val="26"/>
          <w:rtl w:val="off"/>
          <w:lang w:val="en-US"/>
        </w:rPr>
        <w:t>1) при замещении главой поселения, осуществлявшим свои полномочия на постоянной основе, муниципальной должности от трех лет до пяти лет - 55 процентов его месячного денежного содержания;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709"/>
        <w:jc w:val="both"/>
        <w:rPr>
          <w:rFonts w:ascii="tahoma"/>
          <w:color w:val="000000"/>
          <w:sz w:val="26"/>
          <w:lang w:val="en-US"/>
        </w:rPr>
      </w:pPr>
      <w:r>
        <w:rPr>
          <w:rFonts w:ascii="times new roman"/>
          <w:color w:val="000000"/>
          <w:sz w:val="26"/>
          <w:rtl w:val="off"/>
          <w:lang w:val="en-US"/>
        </w:rPr>
        <w:t>2) при замещении главой поселения, осуществлявшим свои полномочия на постоянной основе, муниципальной должности пять лет и более или отработавшим срок полномочий, установленный уставом муниципального образования на момент его избрания, - 75 процентов его месячного денежного содержания.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709"/>
        <w:jc w:val="both"/>
        <w:rPr>
          <w:rFonts w:ascii="tahoma"/>
          <w:color w:val="000000"/>
          <w:sz w:val="20"/>
          <w:lang w:val="en-US"/>
        </w:rPr>
      </w:pPr>
      <w:r>
        <w:rPr>
          <w:rFonts w:ascii="times new roman"/>
          <w:color w:val="000000"/>
          <w:sz w:val="26"/>
          <w:rtl w:val="off"/>
          <w:lang w:val="en-US"/>
        </w:rPr>
        <w:t xml:space="preserve">3) при замещении выборных муниципальных должностей лицом, избранным в соответствии с </w:t>
      </w:r>
      <w:r>
        <w:fldChar w:fldCharType="begin"/>
      </w:r>
      <w:r>
        <w:instrText xml:space="preserve"> HYPERLINK "garantf1://20402923.0/" </w:instrText>
      </w:r>
      <w:r>
        <w:fldChar w:fldCharType="separate"/>
      </w:r>
      <w:r>
        <w:rPr>
          <w:rFonts w:ascii="times new roman"/>
          <w:color w:val="000000"/>
          <w:sz w:val="26"/>
          <w:u w:val="single"/>
          <w:rtl w:val="off"/>
          <w:lang w:val="en-US"/>
        </w:rPr>
        <w:t>Законом</w:t>
      </w:r>
      <w:r>
        <w:fldChar w:fldCharType="end"/>
      </w:r>
      <w:r>
        <w:rPr>
          <w:rFonts w:ascii="times new roman"/>
          <w:color w:val="000000"/>
          <w:sz w:val="26"/>
          <w:rtl w:val="off"/>
          <w:lang w:val="en-US"/>
        </w:rPr>
        <w:t xml:space="preserve"> Республики Хакасия от 22.03.2005 № 6-ЗРХ «Об определении даты выборов в представительные органы первого созыва муниципальных образований и глав, вновь образованных муниципальных образований Республики Хакасия» и доработавшим до дня вступления в должность избранного на выборах, назначенных на 10 октября 2010 года, должностного лица местного самоуправления, - 75 процентов его месячного денежного содержания.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0"/>
          <w:lang w:val="en-US"/>
        </w:rPr>
      </w:pPr>
      <w:r>
        <w:rPr>
          <w:rFonts w:ascii="tahoma"/>
          <w:color w:val="000000"/>
          <w:sz w:val="2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709"/>
        <w:jc w:val="both"/>
        <w:rPr>
          <w:rFonts w:ascii="tahoma"/>
          <w:color w:val="000000"/>
          <w:sz w:val="26"/>
          <w:lang w:val="en-US"/>
        </w:rPr>
      </w:pPr>
      <w:r>
        <w:rPr>
          <w:rFonts w:ascii="times new roman"/>
          <w:color w:val="000000"/>
          <w:sz w:val="26"/>
          <w:rtl w:val="off"/>
          <w:lang w:val="en-US"/>
        </w:rPr>
        <w:t>3. Месячное денежное содержание указанного лица для исчисления размера ежемесячной доплаты к государственной пенсии определяется (по выбору этого лица) по замещаемой должности на день достижения им возраста, дающего право на государственную или трудовую пенсию по старости, либо по последней выборной муниципальной должности, полномочия по которой были прекращены (в том числе досрочно).</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709"/>
        <w:jc w:val="both"/>
        <w:rPr>
          <w:rFonts w:ascii="tahoma"/>
          <w:color w:val="000000"/>
          <w:sz w:val="26"/>
          <w:lang w:val="en-US"/>
        </w:rPr>
      </w:pPr>
      <w:r>
        <w:rPr>
          <w:rFonts w:ascii="times new roman"/>
          <w:color w:val="000000"/>
          <w:sz w:val="26"/>
          <w:rtl w:val="off"/>
          <w:lang w:val="en-US"/>
        </w:rPr>
        <w:t>4. Установление, выплата и перерасчет размера ежемесячной доплаты к государственной или трудовой пенсии главе поселения, осуществлявшему свои полномочия на постоянной основе, производятся в соответствии с правовым актом уполномоченного должностного лица местного самоуправления.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709"/>
        <w:jc w:val="both"/>
        <w:rPr>
          <w:rFonts w:ascii="tahoma"/>
          <w:color w:val="000000"/>
          <w:sz w:val="26"/>
          <w:lang w:val="en-US"/>
        </w:rPr>
      </w:pPr>
      <w:r>
        <w:rPr>
          <w:rFonts w:ascii="times new roman"/>
          <w:color w:val="000000"/>
          <w:sz w:val="26"/>
          <w:rtl w:val="off"/>
          <w:lang w:val="en-US"/>
        </w:rPr>
        <w:t>5. В случае смерти главы поселения, осуществлявшего свои полномочия на постоянной основе, связанной с исполнением им должностных обязанностей, в том числе наступившей после прекращения полномочий главы поселения, осуществлявшего свои полномочия на постоянной основе, члены семьи умершего имеют право на получение пенсии по случаю потери кормильца в порядке, определяемом федеральным законом.»;</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709"/>
        <w:jc w:val="both"/>
        <w:rPr>
          <w:rFonts w:ascii="times new roman"/>
          <w:color w:val="000000"/>
          <w:sz w:val="20"/>
          <w:lang w:val="en-US"/>
        </w:rPr>
      </w:pPr>
      <w:r>
        <w:rPr>
          <w:rFonts w:ascii="times new roman"/>
          <w:b/>
          <w:color w:val="000000"/>
          <w:sz w:val="26"/>
          <w:rtl w:val="off"/>
          <w:lang w:val="en-US"/>
        </w:rPr>
        <w:t xml:space="preserve"> 8) часть 1 статьи 45 </w:t>
      </w:r>
      <w:r>
        <w:rPr>
          <w:rFonts w:ascii="times new roman"/>
          <w:color w:val="000000"/>
          <w:sz w:val="26"/>
          <w:rtl w:val="off"/>
          <w:lang w:val="en-US"/>
        </w:rPr>
        <w:t xml:space="preserve">Устава </w:t>
      </w:r>
      <w:r>
        <w:rPr>
          <w:rFonts w:ascii="times new roman"/>
          <w:color w:val="000000"/>
          <w:sz w:val="26"/>
          <w:rtl w:val="off"/>
          <w:lang w:val="en-US"/>
        </w:rPr>
        <w:t>изложить в следующей редакции: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709"/>
        <w:jc w:val="both"/>
        <w:rPr>
          <w:rFonts w:ascii="tahoma"/>
          <w:color w:val="000000"/>
          <w:sz w:val="26"/>
          <w:lang w:val="en-US"/>
        </w:rPr>
      </w:pPr>
      <w:r>
        <w:rPr>
          <w:rFonts w:ascii="times new roman"/>
          <w:color w:val="000000"/>
          <w:sz w:val="26"/>
          <w:rtl w:val="off"/>
          <w:lang w:val="en-US"/>
        </w:rPr>
        <w:t>«1. Муниципальным служащим являются гражданин Российской Федерации, гражданин иностранного государства - участника международных договоров Российской Федерации, в соответствии с которыми иностранные граждане имеют право находиться на муниципальной службе, исполняющие в порядке, определенном муниципальными правовыми актами в соответствии с федеральными законами и законами Республики Хакасия, обязанности по должности муниципальной службы за денежное содержание, выплачиваемое за счет средств местного бюджета.»;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709"/>
        <w:jc w:val="both"/>
        <w:rPr>
          <w:rFonts w:ascii="times new roman"/>
          <w:color w:val="000000"/>
          <w:sz w:val="20"/>
          <w:lang w:val="en-US"/>
        </w:rPr>
      </w:pPr>
      <w:r>
        <w:rPr>
          <w:rFonts w:ascii="times new roman"/>
          <w:b/>
          <w:color w:val="000000"/>
          <w:sz w:val="26"/>
          <w:rtl w:val="off"/>
          <w:lang w:val="en-US"/>
        </w:rPr>
        <w:t xml:space="preserve">9) </w:t>
      </w:r>
      <w:r>
        <w:rPr>
          <w:rFonts w:ascii="times new roman"/>
          <w:b/>
          <w:color w:val="000000"/>
          <w:sz w:val="26"/>
          <w:rtl w:val="off"/>
          <w:lang w:val="en-US"/>
        </w:rPr>
        <w:t>в статье 46.1</w:t>
      </w:r>
      <w:r>
        <w:rPr>
          <w:rFonts w:ascii="times new roman"/>
          <w:color w:val="000000"/>
          <w:sz w:val="26"/>
          <w:rtl w:val="off"/>
          <w:lang w:val="en-US"/>
        </w:rPr>
        <w:t xml:space="preserve"> Устава: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709"/>
        <w:jc w:val="both"/>
        <w:rPr>
          <w:rFonts w:ascii="times new roman"/>
          <w:color w:val="000000"/>
          <w:sz w:val="20"/>
          <w:lang w:val="en-US"/>
        </w:rPr>
      </w:pPr>
      <w:r>
        <w:rPr>
          <w:rFonts w:ascii="times new roman"/>
          <w:b/>
          <w:color w:val="000000"/>
          <w:sz w:val="26"/>
          <w:rtl w:val="off"/>
          <w:lang w:val="en-US"/>
        </w:rPr>
        <w:t xml:space="preserve">а) часть 1 </w:t>
      </w:r>
      <w:r>
        <w:rPr>
          <w:rFonts w:ascii="times new roman"/>
          <w:color w:val="000000"/>
          <w:sz w:val="26"/>
          <w:rtl w:val="off"/>
          <w:lang w:val="en-US"/>
        </w:rPr>
        <w:t>изложить в следующей редакции: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708"/>
        <w:jc w:val="both"/>
        <w:rPr>
          <w:rFonts w:ascii="tahoma"/>
          <w:color w:val="000000"/>
          <w:sz w:val="26"/>
          <w:lang w:val="en-US"/>
        </w:rPr>
      </w:pPr>
      <w:r>
        <w:rPr>
          <w:rFonts w:ascii="times new roman"/>
          <w:color w:val="000000"/>
          <w:sz w:val="26"/>
          <w:rtl w:val="off"/>
          <w:lang w:val="en-US"/>
        </w:rPr>
        <w:t>«1. Организация и осуществление муниципального контроля за соблюдением требований, установленных муниципальными правовыми актами муниципального образования, а также требований, установленных федеральными законами, законами Республики Хакасия, в случаях, если соответствующие виды контроля относятся к вопросам местного значения, при осуществлении деятельности юридическими лицами, индивидуальными предпринимателями, реализуется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708"/>
        <w:jc w:val="both"/>
        <w:rPr>
          <w:rFonts w:ascii="tahoma"/>
          <w:color w:val="000000"/>
          <w:sz w:val="26"/>
          <w:lang w:val="en-US"/>
        </w:rPr>
      </w:pPr>
      <w:r>
        <w:rPr>
          <w:rFonts w:ascii="times new roman"/>
          <w:color w:val="000000"/>
          <w:sz w:val="26"/>
          <w:rtl w:val="off"/>
          <w:lang w:val="en-US"/>
        </w:rPr>
        <w:t>Органом местного самоуправления, уполномоченным на осуществление муниципального контроля на территории муниципального образования, является администрация.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709"/>
        <w:jc w:val="both"/>
        <w:rPr>
          <w:rFonts w:ascii="tahoma"/>
          <w:color w:val="000000"/>
          <w:sz w:val="26"/>
          <w:lang w:val="en-US"/>
        </w:rPr>
      </w:pPr>
      <w:r>
        <w:rPr>
          <w:rFonts w:ascii="times new roman"/>
          <w:color w:val="000000"/>
          <w:sz w:val="26"/>
          <w:rtl w:val="off"/>
          <w:lang w:val="en-US"/>
        </w:rPr>
        <w:t>Организационная структура, полномочия, функции, порядок деятельности органа местного самоуправления, уполномоченного на осуществление муниципального контроля, определение перечня должностных лиц и их полномочий при осуществлении муниципального контроля, устанавливаются муниципальными правовыми актами, принимаемыми Советом депутатов.»;</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709"/>
        <w:jc w:val="both"/>
        <w:rPr>
          <w:rFonts w:ascii="times new roman"/>
          <w:color w:val="000000"/>
          <w:sz w:val="20"/>
          <w:lang w:val="en-US"/>
        </w:rPr>
      </w:pPr>
      <w:r>
        <w:rPr>
          <w:rFonts w:ascii="times new roman"/>
          <w:b/>
          <w:color w:val="000000"/>
          <w:sz w:val="26"/>
          <w:rtl w:val="off"/>
          <w:lang w:val="en-US"/>
        </w:rPr>
        <w:t>б) часть 2</w:t>
      </w:r>
      <w:r>
        <w:rPr>
          <w:rFonts w:ascii="times new roman"/>
          <w:color w:val="000000"/>
          <w:sz w:val="26"/>
          <w:rtl w:val="off"/>
          <w:lang w:val="en-US"/>
        </w:rPr>
        <w:t xml:space="preserve"> дополнить пунктом 1.1 следующего содержания: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709"/>
        <w:jc w:val="both"/>
        <w:rPr>
          <w:rFonts w:ascii="tahoma"/>
          <w:color w:val="000000"/>
          <w:sz w:val="26"/>
          <w:lang w:val="en-US"/>
        </w:rPr>
      </w:pPr>
      <w:r>
        <w:rPr>
          <w:rFonts w:ascii="times new roman"/>
          <w:color w:val="000000"/>
          <w:sz w:val="26"/>
          <w:rtl w:val="off"/>
          <w:lang w:val="en-US"/>
        </w:rPr>
        <w:t>«1.1)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709"/>
        <w:jc w:val="both"/>
        <w:rPr>
          <w:rFonts w:ascii="times new roman"/>
          <w:color w:val="000000"/>
          <w:sz w:val="20"/>
          <w:lang w:val="en-US"/>
        </w:rPr>
      </w:pPr>
      <w:r>
        <w:rPr>
          <w:rFonts w:ascii="times new roman"/>
          <w:b/>
          <w:color w:val="000000"/>
          <w:sz w:val="26"/>
          <w:rtl w:val="off"/>
          <w:lang w:val="en-US"/>
        </w:rPr>
        <w:t>в) пункт 2 части 2</w:t>
      </w:r>
      <w:r>
        <w:rPr>
          <w:rFonts w:ascii="times new roman"/>
          <w:color w:val="000000"/>
          <w:sz w:val="26"/>
          <w:rtl w:val="off"/>
          <w:lang w:val="en-US"/>
        </w:rPr>
        <w:t xml:space="preserve"> изложить в следующей редакции: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709"/>
        <w:jc w:val="both"/>
        <w:rPr>
          <w:rFonts w:ascii="tahoma"/>
          <w:color w:val="000000"/>
          <w:sz w:val="26"/>
          <w:lang w:val="en-US"/>
        </w:rPr>
      </w:pPr>
      <w:r>
        <w:rPr>
          <w:rFonts w:ascii="times new roman"/>
          <w:color w:val="000000"/>
          <w:sz w:val="26"/>
          <w:rtl w:val="off"/>
          <w:lang w:val="en-US"/>
        </w:rPr>
        <w:t>«2)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Республики Хакасия;».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708"/>
        <w:jc w:val="both"/>
        <w:rPr>
          <w:rFonts w:ascii="tahoma"/>
          <w:color w:val="000000"/>
          <w:sz w:val="20"/>
          <w:lang w:val="en-US"/>
        </w:rPr>
      </w:pPr>
      <w:r>
        <w:rPr>
          <w:rFonts w:ascii="times new roman&amp;quot;"/>
          <w:color w:val="000000"/>
          <w:sz w:val="26"/>
          <w:rtl w:val="off"/>
          <w:lang w:val="en-US"/>
        </w:rPr>
        <w:t>2. Настоящее решение вступает в силу со дня его официального  опубликования (обнародования).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6"/>
          <w:lang w:val="en-US"/>
        </w:rPr>
      </w:pPr>
      <w:r>
        <w:rPr>
          <w:rFonts w:ascii="times new roman"/>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6"/>
          <w:lang w:val="en-US"/>
        </w:rPr>
      </w:pPr>
      <w:r>
        <w:rPr>
          <w:rFonts w:ascii="times new roman"/>
          <w:color w:val="000000"/>
          <w:sz w:val="26"/>
          <w:rtl w:val="off"/>
          <w:lang w:val="en-US"/>
        </w:rPr>
        <w:t>Глава  Жемчужненского поссовета                                                            С.Е.Ашуркин</w:t>
      </w:r>
    </w:p>
    <w:p/>
    <w:sectPr>
      <w:footnotePr/>
      <w:type w:val="nextPage"/>
      <w:pgSz w:w="11906" w:h="16838" w:orient="portrait"/>
      <w:pgMar w:top="1440" w:right="1440" w:bottom="1440" w:left="1440" w:header="708" w:footer="708" w:gutter="0"/>
      <w:paperSrc w:first="1" w:other="1"/>
      <w:cols w:equalWidth="1" w:space="720" w:num="1" w:sep="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8" w:usb3="00000000" w:csb0="000001ff" w:csb1="00000000"/>
  </w:font>
  <w:font w:name="Calibri">
    <w:panose1 w:val="020f0502020204030204"/>
    <w:charset w:val="00"/>
    <w:family w:val="swiss"/>
    <w:pitch w:val="variable"/>
    <w:sig w:usb0="00000000" w:usb1="4000207b" w:usb2="00000000" w:usb3="00000000" w:csb0="0000009f" w:csb1="00000000"/>
  </w:font>
  <w:font w:name="Cambria">
    <w:panose1 w:val="02040503050406030204"/>
    <w:charset w:val="00"/>
    <w:family w:val="roman"/>
    <w:pitch w:val="variable"/>
    <w:sig w:usb0="00000000" w:usb1="4000004b" w:usb2="00000000" w:usb3="00000000" w:csb0="0000009f" w:csb1="00000000"/>
  </w:font>
  <w:font w:name="Courier New">
    <w:panose1 w:val="02070309020205020404"/>
    <w:charset w:val="00"/>
    <w:family w:val="modern"/>
    <w:pitch w:val="fixed"/>
    <w:sig w:usb0="00000000" w:usb1="00000000" w:usb2="00000009" w:usb3="00000000" w:csb0="000001ff" w:csb1="00000000"/>
  </w:font>
  <w:font w:name="Times New Roman">
    <w:panose1 w:val="02020603050405020304"/>
    <w:charset w:val="00"/>
    <w:family w:val="roman"/>
    <w:pitch w:val="variable"/>
    <w:sig w:usb0="20002a87" w:usb1="00000000" w:usb2="00000008" w:usb3="00000000" w:csb0="000001ff" w:csb1="00000000"/>
  </w:font>
  <w:font w:name="Tahoma">
    <w:panose1 w:val="020b0604030504040204"/>
    <w:charset w:val="00"/>
    <w:family w:val="roman"/>
    <w:pitch w:val="variable"/>
    <w:sig w:usb0="61002a87" w:usb1="00000000" w:usb2="00000008" w:usb3="00000000" w:csb0="000001ff" w:csb1="00000000"/>
  </w:font>
  <w:font w:name="Verdana">
    <w:panose1 w:val="020b0604030504040204"/>
    <w:charset w:val="00"/>
    <w:family w:val="roman"/>
    <w:pitch w:val="variable"/>
    <w:sig w:usb0="00000000"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 w:name="tahoma">
    <w:charset w:val="00"/>
  </w:font>
  <w:font w:name="Segoe UI">
    <w:charset w:val="00"/>
  </w:font>
  <w:font w:name="times new roman">
    <w:charset w:val="00"/>
  </w:font>
  <w:font w:name="times new roman&amp;quot;">
    <w:charset w:val="00"/>
  </w:font>
  <w:font w:name="cambria">
    <w:charset w:val="00"/>
  </w:font>
  <w:font w:name="calibri">
    <w:charset w:val="00"/>
  </w:font>
  <w:font w:name="symbol">
    <w:charset w:val="02"/>
  </w:font>
  <w:font w:name="arial">
    <w:charset w:val="00"/>
  </w:font>
  <w:font w:name="arial cyr">
    <w:charset w:val="00"/>
  </w:font>
  <w:font w:name="verdana">
    <w:charset w:val="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ompat>
    <w:compatSetting w:name="compatibilityMode" w:uri="http://schemas.microsoft.com/office/word" w:val="14"/>
  </w:compat>
  <w:themeFontLang w:val="en-US" w:eastAsia="zh-CN" w:bidi="ar-SA"/>
  <w:clrSchemeMapping w:accent1="accent1" w:accent2="accent2" w:accent3="accent3" w:accent4="accent4" w:accent5="accent5" w:accent6="accent6" w:bg1="light1" w:bg2="light2" w:followedHyperlink="followedHyperlink" w:hyperlink="hyperlink" w:text1="dark1" w:text2="dark2"/>
  <w:footnotePr/>
  <w:endnotePr/>
  <w:trackRevisions w:val="off"/>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EastAsia" w:hAnsiTheme="minorHAnsi"/>
        <w:sz w:val="22"/>
        <w:szCs w:val="22"/>
      </w:rPr>
    </w:rPrDefault>
    <w:pPrDefault>
      <w:pPr>
        <w:spacing w:after="200" w:line="276" w:lineRule="auto"/>
      </w:pPr>
    </w:pPrDefault>
  </w:docDefaults>
  <w:style w:type="paragraph" w:default="1" w:styleId="Normal">
    <w:name w:val="Normal"/>
    <w:uiPriority w:val="0"/>
    <w:qFormat w:val="on"/>
  </w:style>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qFormat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character" w:styleId="Hyperlink">
    <w:name w:val="Hyperlink"/>
    <w:basedOn w:val="DefaultParagraphFont"/>
    <w:uiPriority w:val="99"/>
    <w:unhideWhenUsed w:val="on"/>
    <w:rPr>
      <w:color w:val="0563c1" w:themeColor="hyperlink"/>
      <w:u w:val="single"/>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after="200" w:line="240" w:lineRule="auto"/>
    </w:pPr>
    <w:rPr>
      <w:i/>
      <w:iCs/>
      <w:color w:val="44546a" w:themeColor="text2"/>
      <w:sz w:val="18"/>
      <w:szCs w:val="1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s>
</file>

<file path=word/theme/theme1.xml><?xml version="1.0" encoding="utf-8"?>
<a:theme xmlns:a="http://schemas.openxmlformats.org/drawingml/2006/main" name="По умолчанию">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Microsoft Office Word</Application>
  <AppVersion>14.000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Керанхан</dc:creator>
  <cp:lastModifiedBy>Керанхан</cp:lastModifiedBy>
</cp:coreProperties>
</file>