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DF" w:rsidRDefault="002568DF" w:rsidP="002568DF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административного регламента предоставления муниципальной услуги «Присвоение адресов объектам недвижимости, земельным участкам, расположенным на территории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сельсовет»</w:t>
      </w:r>
    </w:p>
    <w:p w:rsidR="002568DF" w:rsidRDefault="002568DF" w:rsidP="002568DF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04.08. 2015 № 96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</w:p>
    <w:p w:rsidR="002568DF" w:rsidRDefault="002568DF" w:rsidP="002568DF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</w:rPr>
        <w:t>                                           </w:t>
      </w:r>
      <w:r>
        <w:rPr>
          <w:b w:val="0"/>
          <w:bCs w:val="0"/>
          <w:color w:val="706D6D"/>
          <w:sz w:val="24"/>
          <w:szCs w:val="24"/>
        </w:rPr>
        <w:t> Российская Федерация             </w:t>
      </w:r>
    </w:p>
    <w:p w:rsidR="002568DF" w:rsidRDefault="002568DF" w:rsidP="002568DF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Республика Хакасия</w:t>
      </w:r>
    </w:p>
    <w:p w:rsidR="002568DF" w:rsidRDefault="002568DF" w:rsidP="002568DF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 xml:space="preserve">Администрация  </w:t>
      </w:r>
      <w:proofErr w:type="spellStart"/>
      <w:r>
        <w:rPr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b w:val="0"/>
          <w:bCs w:val="0"/>
          <w:color w:val="706D6D"/>
          <w:sz w:val="24"/>
          <w:szCs w:val="24"/>
        </w:rPr>
        <w:t xml:space="preserve"> сельсовета</w:t>
      </w:r>
    </w:p>
    <w:p w:rsidR="002568DF" w:rsidRDefault="002568DF" w:rsidP="002568DF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proofErr w:type="spellStart"/>
      <w:r>
        <w:rPr>
          <w:b w:val="0"/>
          <w:bCs w:val="0"/>
          <w:color w:val="706D6D"/>
          <w:sz w:val="24"/>
          <w:szCs w:val="24"/>
        </w:rPr>
        <w:t>Ширинский</w:t>
      </w:r>
      <w:proofErr w:type="spellEnd"/>
      <w:r>
        <w:rPr>
          <w:b w:val="0"/>
          <w:bCs w:val="0"/>
          <w:color w:val="706D6D"/>
          <w:sz w:val="24"/>
          <w:szCs w:val="24"/>
        </w:rPr>
        <w:t>  район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                                                  ПОСТАНОВЛЕНИЕ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от  04.08.2015 г.                    п. Жемчужный                                              №  96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 xml:space="preserve">Об утверждении </w:t>
      </w:r>
      <w:proofErr w:type="gramStart"/>
      <w:r>
        <w:rPr>
          <w:color w:val="000000"/>
        </w:rPr>
        <w:t>административного</w:t>
      </w:r>
      <w:proofErr w:type="gramEnd"/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 xml:space="preserve">регламента предоставления </w:t>
      </w:r>
      <w:proofErr w:type="gramStart"/>
      <w:r>
        <w:rPr>
          <w:color w:val="000000"/>
        </w:rPr>
        <w:t>муниципальной</w:t>
      </w:r>
      <w:proofErr w:type="gramEnd"/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услуги «Присвоение адресов объектам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недвижимости, земельным участкам,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proofErr w:type="gramStart"/>
      <w:r>
        <w:rPr>
          <w:color w:val="000000"/>
        </w:rPr>
        <w:t>расположенным</w:t>
      </w:r>
      <w:proofErr w:type="gramEnd"/>
      <w:r>
        <w:rPr>
          <w:color w:val="000000"/>
        </w:rPr>
        <w:t>  на территории муниципального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 xml:space="preserve">образования </w:t>
      </w:r>
      <w:proofErr w:type="spellStart"/>
      <w:r>
        <w:rPr>
          <w:color w:val="000000"/>
        </w:rPr>
        <w:t>Жемчужненский</w:t>
      </w:r>
      <w:proofErr w:type="spellEnd"/>
      <w:r>
        <w:rPr>
          <w:color w:val="000000"/>
        </w:rPr>
        <w:t xml:space="preserve"> сельсовет»</w:t>
      </w:r>
    </w:p>
    <w:p w:rsidR="002568DF" w:rsidRDefault="002568DF" w:rsidP="002568DF">
      <w:pPr>
        <w:shd w:val="clear" w:color="auto" w:fill="FFFFFF"/>
        <w:spacing w:after="225"/>
        <w:ind w:right="-56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ind w:right="-185" w:firstLine="708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Руководствуясь </w:t>
      </w:r>
      <w:r>
        <w:rPr>
          <w:color w:val="706D6D"/>
        </w:rPr>
        <w:t>Федеральным законом от 06.10.2003 г. № 131-ФЗ «Об общих принципах организации местного самоуправления в Российской Федерации», </w:t>
      </w:r>
      <w:r>
        <w:rPr>
          <w:color w:val="000000"/>
        </w:rPr>
        <w:t>Федеральным законом от 27.07.2010г. № 210-ФЗ «Об организации предоставления государственных и муниципальных услуг», </w:t>
      </w:r>
      <w:r>
        <w:rPr>
          <w:color w:val="706D6D"/>
        </w:rPr>
        <w:t xml:space="preserve"> руководствуясь ст.  7   Устава  муниципального образования 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 </w:t>
      </w:r>
      <w:proofErr w:type="spellStart"/>
      <w:r>
        <w:rPr>
          <w:color w:val="706D6D"/>
        </w:rPr>
        <w:t>Ширинского</w:t>
      </w:r>
      <w:proofErr w:type="spellEnd"/>
      <w:r>
        <w:rPr>
          <w:color w:val="706D6D"/>
        </w:rPr>
        <w:t xml:space="preserve"> района Республики Хакасия,</w:t>
      </w:r>
    </w:p>
    <w:p w:rsidR="002568DF" w:rsidRDefault="002568DF" w:rsidP="002568DF">
      <w:pPr>
        <w:shd w:val="clear" w:color="auto" w:fill="FFFFFF"/>
        <w:spacing w:after="225"/>
        <w:ind w:right="-185" w:firstLine="708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lastRenderedPageBreak/>
        <w:t> </w:t>
      </w:r>
    </w:p>
    <w:p w:rsidR="002568DF" w:rsidRDefault="002568DF" w:rsidP="002568DF">
      <w:pPr>
        <w:shd w:val="clear" w:color="auto" w:fill="FFFFFF"/>
        <w:spacing w:after="225"/>
        <w:ind w:right="-18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Администрация ПОСТАНОВЛЯЕТ:</w:t>
      </w:r>
    </w:p>
    <w:p w:rsidR="002568DF" w:rsidRDefault="002568DF" w:rsidP="002568DF">
      <w:pPr>
        <w:shd w:val="clear" w:color="auto" w:fill="FFFFFF"/>
        <w:spacing w:after="225"/>
        <w:ind w:left="720" w:hanging="36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 xml:space="preserve">1.      Утвердить административный регламент предоставления муниципальной услуги «Присвоение адресов объектам недвижимости, земельным участкам, расположенным  на территории муниципального образования </w:t>
      </w:r>
      <w:proofErr w:type="spellStart"/>
      <w:r>
        <w:rPr>
          <w:color w:val="000000"/>
        </w:rPr>
        <w:t>Жемчужненский</w:t>
      </w:r>
      <w:proofErr w:type="spellEnd"/>
      <w:r>
        <w:rPr>
          <w:color w:val="000000"/>
        </w:rPr>
        <w:t>  сельсовет» в соответствии с Приложением 1.</w:t>
      </w:r>
    </w:p>
    <w:p w:rsidR="002568DF" w:rsidRDefault="002568DF" w:rsidP="002568DF">
      <w:pPr>
        <w:pStyle w:val="aa"/>
        <w:shd w:val="clear" w:color="auto" w:fill="FFFFFF"/>
        <w:spacing w:before="0" w:beforeAutospacing="0" w:after="0" w:afterAutospacing="0"/>
        <w:ind w:right="-63" w:firstLine="567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2. Настоящее постановление подлежит официальному  опубликованию (обнародованию).</w:t>
      </w:r>
    </w:p>
    <w:p w:rsidR="002568DF" w:rsidRDefault="002568DF" w:rsidP="002568DF">
      <w:pPr>
        <w:pStyle w:val="aa"/>
        <w:shd w:val="clear" w:color="auto" w:fill="FFFFFF"/>
        <w:spacing w:before="0" w:beforeAutospacing="0" w:after="0" w:afterAutospacing="0"/>
        <w:ind w:right="-63" w:firstLine="567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 xml:space="preserve">3.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выполнением настоящего постановления оставляю за собой.</w:t>
      </w:r>
    </w:p>
    <w:p w:rsidR="002568DF" w:rsidRDefault="002568DF" w:rsidP="002568DF">
      <w:pPr>
        <w:shd w:val="clear" w:color="auto" w:fill="FFFFFF"/>
        <w:spacing w:after="225"/>
        <w:ind w:right="-18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ind w:right="-56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ind w:right="-56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ind w:right="-56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ind w:right="-56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ind w:right="-56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ind w:right="-56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2568DF" w:rsidRDefault="002568DF" w:rsidP="002568DF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Глава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     сельсовета                                                          С.Е. </w:t>
      </w:r>
      <w:proofErr w:type="spellStart"/>
      <w:r>
        <w:rPr>
          <w:color w:val="706D6D"/>
        </w:rPr>
        <w:t>Ашуркин</w:t>
      </w:r>
      <w:proofErr w:type="spellEnd"/>
    </w:p>
    <w:p w:rsidR="0070322D" w:rsidRPr="00B8500D" w:rsidRDefault="0070322D" w:rsidP="002568DF"/>
    <w:sectPr w:rsidR="0070322D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21E75"/>
    <w:rsid w:val="002568DF"/>
    <w:rsid w:val="002C1C3C"/>
    <w:rsid w:val="002D2B47"/>
    <w:rsid w:val="002F30B1"/>
    <w:rsid w:val="00323A66"/>
    <w:rsid w:val="00337638"/>
    <w:rsid w:val="003C63EB"/>
    <w:rsid w:val="003D39C7"/>
    <w:rsid w:val="00417D91"/>
    <w:rsid w:val="00424330"/>
    <w:rsid w:val="0045008C"/>
    <w:rsid w:val="00455343"/>
    <w:rsid w:val="0045555B"/>
    <w:rsid w:val="004D430D"/>
    <w:rsid w:val="00516387"/>
    <w:rsid w:val="0052223A"/>
    <w:rsid w:val="0056009F"/>
    <w:rsid w:val="00563CB2"/>
    <w:rsid w:val="0058762D"/>
    <w:rsid w:val="005A74EF"/>
    <w:rsid w:val="00657E1D"/>
    <w:rsid w:val="006778FE"/>
    <w:rsid w:val="006C3E62"/>
    <w:rsid w:val="0070322D"/>
    <w:rsid w:val="00731028"/>
    <w:rsid w:val="007A5069"/>
    <w:rsid w:val="007F1ABE"/>
    <w:rsid w:val="008038A6"/>
    <w:rsid w:val="00877E51"/>
    <w:rsid w:val="008E72B5"/>
    <w:rsid w:val="009B5A47"/>
    <w:rsid w:val="009F0117"/>
    <w:rsid w:val="00A226EB"/>
    <w:rsid w:val="00A34845"/>
    <w:rsid w:val="00B60DF6"/>
    <w:rsid w:val="00B8500D"/>
    <w:rsid w:val="00BB01B6"/>
    <w:rsid w:val="00BF17A7"/>
    <w:rsid w:val="00C23D2D"/>
    <w:rsid w:val="00C40382"/>
    <w:rsid w:val="00C60FF7"/>
    <w:rsid w:val="00CE7F0B"/>
    <w:rsid w:val="00CF6DC6"/>
    <w:rsid w:val="00D40186"/>
    <w:rsid w:val="00DC679B"/>
    <w:rsid w:val="00DD5ABC"/>
    <w:rsid w:val="00E50467"/>
    <w:rsid w:val="00E6411C"/>
    <w:rsid w:val="00E809F5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2023-08-25T04:50:00Z</dcterms:created>
  <dcterms:modified xsi:type="dcterms:W3CDTF">2023-08-25T04:50:00Z</dcterms:modified>
</cp:coreProperties>
</file>