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BC" w:rsidRDefault="00D40EBC" w:rsidP="00D40EBC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Об утверждении порядка формирования перечня налоговых расходов и порядка оценки налоговых расходов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</w:t>
      </w:r>
    </w:p>
    <w:p w:rsidR="00D40EBC" w:rsidRDefault="00D40EBC" w:rsidP="00D40EBC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30.03.2020 №37</w:t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</w:p>
    <w:p w:rsidR="00D40EBC" w:rsidRDefault="00D40EBC" w:rsidP="00D40EBC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Российская Федерация</w:t>
      </w:r>
    </w:p>
    <w:p w:rsidR="00D40EBC" w:rsidRDefault="00D40EBC" w:rsidP="00D40EBC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Республика Хакасия</w:t>
      </w:r>
    </w:p>
    <w:p w:rsidR="00D40EBC" w:rsidRDefault="00D40EBC" w:rsidP="00D40EBC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 xml:space="preserve">Администрация </w:t>
      </w: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 xml:space="preserve"> сельсовета</w:t>
      </w:r>
    </w:p>
    <w:p w:rsidR="00D40EBC" w:rsidRDefault="00D40EBC" w:rsidP="00D40EBC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Ширинского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  района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                                                 ПОСТАНОВЛЕНИЕ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от  30.03.2020 г.     </w:t>
      </w:r>
      <w:proofErr w:type="spellStart"/>
      <w:r>
        <w:rPr>
          <w:rFonts w:ascii="Tahoma" w:hAnsi="Tahoma" w:cs="Tahoma"/>
          <w:color w:val="706D6D"/>
        </w:rPr>
        <w:t>п</w:t>
      </w:r>
      <w:proofErr w:type="gramStart"/>
      <w:r>
        <w:rPr>
          <w:rFonts w:ascii="Tahoma" w:hAnsi="Tahoma" w:cs="Tahoma"/>
          <w:color w:val="706D6D"/>
        </w:rPr>
        <w:t>.Ж</w:t>
      </w:r>
      <w:proofErr w:type="gramEnd"/>
      <w:r>
        <w:rPr>
          <w:rFonts w:ascii="Tahoma" w:hAnsi="Tahoma" w:cs="Tahoma"/>
          <w:color w:val="706D6D"/>
        </w:rPr>
        <w:t>емчужный</w:t>
      </w:r>
      <w:proofErr w:type="spellEnd"/>
      <w:r>
        <w:rPr>
          <w:rFonts w:ascii="Tahoma" w:hAnsi="Tahoma" w:cs="Tahoma"/>
          <w:color w:val="706D6D"/>
        </w:rPr>
        <w:t>            № 37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Об утверждении порядка формирования перечня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налоговых расходов  и порядка оценки налоговых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расходов муниципального образования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     В соответствии со статьей 174.3 Бюджетного кодекса Российской Федерации, постановлением Правительства Российской Федерации от 22.06.2019 № 796 «Об общих требованиях оценки налоговых расходов субъектов Российской Федерации», руководствуясь Уставом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</w:t>
      </w:r>
      <w:proofErr w:type="spellStart"/>
      <w:r>
        <w:rPr>
          <w:rFonts w:ascii="Tahoma" w:hAnsi="Tahoma" w:cs="Tahoma"/>
          <w:color w:val="706D6D"/>
        </w:rPr>
        <w:t>Ширинского</w:t>
      </w:r>
      <w:proofErr w:type="spellEnd"/>
      <w:r>
        <w:rPr>
          <w:rFonts w:ascii="Tahoma" w:hAnsi="Tahoma" w:cs="Tahoma"/>
          <w:color w:val="706D6D"/>
        </w:rPr>
        <w:t xml:space="preserve"> района Республики Хакасия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Администрация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>  сельсовета  ПОСТАНОВЛЯЕТ:</w:t>
      </w:r>
    </w:p>
    <w:p w:rsidR="00D40EBC" w:rsidRDefault="00D40EBC" w:rsidP="00D40EBC">
      <w:pPr>
        <w:pStyle w:val="a9"/>
        <w:shd w:val="clear" w:color="auto" w:fill="FFFFFF"/>
        <w:spacing w:after="225"/>
        <w:ind w:right="108" w:firstLine="62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1.           Утвердить Порядок формирования перечня налоговых расходов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согласно приложению</w:t>
      </w:r>
      <w:r>
        <w:rPr>
          <w:rFonts w:ascii="Tahoma" w:hAnsi="Tahoma" w:cs="Tahoma"/>
          <w:color w:val="706D6D"/>
          <w:spacing w:val="-1"/>
        </w:rPr>
        <w:t> </w:t>
      </w:r>
      <w:r>
        <w:rPr>
          <w:rFonts w:ascii="Tahoma" w:hAnsi="Tahoma" w:cs="Tahoma"/>
          <w:color w:val="706D6D"/>
        </w:rPr>
        <w:t>1.</w:t>
      </w:r>
    </w:p>
    <w:p w:rsidR="00D40EBC" w:rsidRDefault="00D40EBC" w:rsidP="00D40EBC">
      <w:pPr>
        <w:pStyle w:val="a9"/>
        <w:shd w:val="clear" w:color="auto" w:fill="FFFFFF"/>
        <w:spacing w:before="2" w:after="0"/>
        <w:ind w:left="112" w:right="106" w:firstLine="62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lastRenderedPageBreak/>
        <w:t xml:space="preserve">2.          Утвердить Порядок оценки налоговых расходов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согласно приложению</w:t>
      </w:r>
      <w:r>
        <w:rPr>
          <w:rFonts w:ascii="Tahoma" w:hAnsi="Tahoma" w:cs="Tahoma"/>
          <w:color w:val="706D6D"/>
          <w:spacing w:val="-2"/>
        </w:rPr>
        <w:t> </w:t>
      </w:r>
      <w:r>
        <w:rPr>
          <w:rFonts w:ascii="Tahoma" w:hAnsi="Tahoma" w:cs="Tahoma"/>
          <w:color w:val="706D6D"/>
        </w:rPr>
        <w:t>2.</w:t>
      </w:r>
    </w:p>
    <w:p w:rsidR="00D40EBC" w:rsidRDefault="00D40EBC" w:rsidP="00D40EBC">
      <w:pPr>
        <w:pStyle w:val="a9"/>
        <w:shd w:val="clear" w:color="auto" w:fill="FFFFFF"/>
        <w:spacing w:after="0"/>
        <w:ind w:right="102"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3.        Настоящее постановление  подлежит официальному </w:t>
      </w:r>
      <w:r>
        <w:rPr>
          <w:rFonts w:ascii="Tahoma" w:hAnsi="Tahoma" w:cs="Tahoma"/>
          <w:color w:val="706D6D"/>
          <w:spacing w:val="-3"/>
        </w:rPr>
        <w:t>опубликованию (обнародованию) </w:t>
      </w:r>
      <w:r>
        <w:rPr>
          <w:rFonts w:ascii="Tahoma" w:hAnsi="Tahoma" w:cs="Tahoma"/>
          <w:color w:val="706D6D"/>
        </w:rPr>
        <w:t xml:space="preserve">и размещению на официальном сайте администрации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информационно - телекоммуникационной сети</w:t>
      </w:r>
      <w:r>
        <w:rPr>
          <w:rFonts w:ascii="Tahoma" w:hAnsi="Tahoma" w:cs="Tahoma"/>
          <w:color w:val="706D6D"/>
          <w:spacing w:val="-1"/>
        </w:rPr>
        <w:t> </w:t>
      </w:r>
      <w:r>
        <w:rPr>
          <w:rFonts w:ascii="Tahoma" w:hAnsi="Tahoma" w:cs="Tahoma"/>
          <w:color w:val="706D6D"/>
        </w:rPr>
        <w:t>«Интернет».               </w:t>
      </w:r>
    </w:p>
    <w:p w:rsidR="00D40EBC" w:rsidRDefault="00D40EBC" w:rsidP="00D40EBC">
      <w:pPr>
        <w:pStyle w:val="a9"/>
        <w:shd w:val="clear" w:color="auto" w:fill="FFFFFF"/>
        <w:spacing w:after="225" w:line="322" w:lineRule="atLeast"/>
        <w:ind w:firstLine="741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4.                Настоящее постановление вступает в силу со дня принятия и распространяется на правоотношения, возникающие с 1 января 2020</w:t>
      </w:r>
      <w:r>
        <w:rPr>
          <w:rFonts w:ascii="Tahoma" w:hAnsi="Tahoma" w:cs="Tahoma"/>
          <w:color w:val="706D6D"/>
          <w:spacing w:val="-12"/>
        </w:rPr>
        <w:t> </w:t>
      </w:r>
      <w:r>
        <w:rPr>
          <w:rFonts w:ascii="Tahoma" w:hAnsi="Tahoma" w:cs="Tahoma"/>
          <w:color w:val="706D6D"/>
          <w:spacing w:val="-4"/>
        </w:rPr>
        <w:t>года.</w:t>
      </w:r>
    </w:p>
    <w:p w:rsidR="00D40EBC" w:rsidRDefault="00D40EBC" w:rsidP="00D40EBC">
      <w:pPr>
        <w:pStyle w:val="a9"/>
        <w:shd w:val="clear" w:color="auto" w:fill="FFFFFF"/>
        <w:spacing w:after="225"/>
        <w:ind w:left="1022" w:hanging="281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5.  </w:t>
      </w:r>
      <w:proofErr w:type="gramStart"/>
      <w:r>
        <w:rPr>
          <w:rFonts w:ascii="Tahoma" w:hAnsi="Tahoma" w:cs="Tahoma"/>
          <w:color w:val="706D6D"/>
        </w:rPr>
        <w:t>Контроль за</w:t>
      </w:r>
      <w:proofErr w:type="gramEnd"/>
      <w:r>
        <w:rPr>
          <w:rFonts w:ascii="Tahoma" w:hAnsi="Tahoma" w:cs="Tahoma"/>
          <w:color w:val="706D6D"/>
        </w:rPr>
        <w:t xml:space="preserve"> исполнением настоящего постановления оставляю за</w:t>
      </w:r>
      <w:r>
        <w:rPr>
          <w:rFonts w:ascii="Tahoma" w:hAnsi="Tahoma" w:cs="Tahoma"/>
          <w:color w:val="706D6D"/>
          <w:spacing w:val="-12"/>
        </w:rPr>
        <w:t> </w:t>
      </w:r>
      <w:r>
        <w:rPr>
          <w:rFonts w:ascii="Tahoma" w:hAnsi="Tahoma" w:cs="Tahoma"/>
          <w:color w:val="706D6D"/>
        </w:rPr>
        <w:t>собой.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Глава  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                                                   С.Е.Ашуркин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40EBC" w:rsidRDefault="00D40EBC" w:rsidP="00D40EBC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D40EBC" w:rsidRDefault="00D40EBC" w:rsidP="00D40EBC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D40EBC" w:rsidRDefault="00D40EBC" w:rsidP="00D40EBC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D40EBC" w:rsidRDefault="00D40EBC" w:rsidP="00D40EBC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D40EBC" w:rsidRDefault="00D40EBC" w:rsidP="00D40EBC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D40EBC" w:rsidRDefault="00D40EBC" w:rsidP="00D40EBC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D40EBC" w:rsidRDefault="00D40EBC" w:rsidP="00D40EBC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D40EBC" w:rsidRDefault="00D40EBC" w:rsidP="00D40EBC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D40EBC" w:rsidRDefault="00D40EBC" w:rsidP="00D40EBC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D40EBC" w:rsidRDefault="00D40EBC" w:rsidP="00D40EBC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                      Приложение</w:t>
      </w:r>
      <w:r>
        <w:rPr>
          <w:rFonts w:ascii="Tahoma" w:hAnsi="Tahoma" w:cs="Tahoma"/>
          <w:color w:val="706D6D"/>
          <w:spacing w:val="-5"/>
          <w:sz w:val="20"/>
          <w:szCs w:val="20"/>
        </w:rPr>
        <w:t> </w:t>
      </w:r>
      <w:r>
        <w:rPr>
          <w:rFonts w:ascii="Tahoma" w:hAnsi="Tahoma" w:cs="Tahoma"/>
          <w:color w:val="706D6D"/>
          <w:spacing w:val="-12"/>
          <w:sz w:val="20"/>
          <w:szCs w:val="20"/>
        </w:rPr>
        <w:t>1</w:t>
      </w:r>
    </w:p>
    <w:p w:rsidR="00D40EBC" w:rsidRDefault="00D40EBC" w:rsidP="00D40EBC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к постановлению</w:t>
      </w:r>
      <w:r>
        <w:rPr>
          <w:rFonts w:ascii="Tahoma" w:hAnsi="Tahoma" w:cs="Tahoma"/>
          <w:color w:val="706D6D"/>
          <w:spacing w:val="-7"/>
          <w:sz w:val="20"/>
          <w:szCs w:val="20"/>
        </w:rPr>
        <w:t> </w:t>
      </w:r>
      <w:r>
        <w:rPr>
          <w:rFonts w:ascii="Tahoma" w:hAnsi="Tahoma" w:cs="Tahoma"/>
          <w:color w:val="706D6D"/>
          <w:sz w:val="20"/>
          <w:szCs w:val="20"/>
        </w:rPr>
        <w:t>администрации</w:t>
      </w:r>
    </w:p>
    <w:p w:rsidR="00D40EBC" w:rsidRDefault="00D40EBC" w:rsidP="00D40EBC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</w:t>
      </w:r>
    </w:p>
    <w:p w:rsidR="00D40EBC" w:rsidRDefault="00D40EBC" w:rsidP="00D40EBC">
      <w:pPr>
        <w:pStyle w:val="ab"/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lastRenderedPageBreak/>
        <w:t>от 30.03.2020   № 37</w:t>
      </w:r>
    </w:p>
    <w:p w:rsidR="00D40EBC" w:rsidRDefault="00D40EBC" w:rsidP="00D40EBC">
      <w:pPr>
        <w:pStyle w:val="ab"/>
        <w:shd w:val="clear" w:color="auto" w:fill="FFFFFF"/>
        <w:spacing w:before="4"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40EBC" w:rsidRDefault="00D40EBC" w:rsidP="00D40EBC">
      <w:pPr>
        <w:pStyle w:val="ab"/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Порядок формирования перечня налоговых расходов</w:t>
      </w:r>
    </w:p>
    <w:p w:rsidR="00D40EBC" w:rsidRDefault="00D40EBC" w:rsidP="00D40EBC">
      <w:pPr>
        <w:pStyle w:val="ab"/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муниципального образования</w:t>
      </w:r>
      <w:r>
        <w:rPr>
          <w:rFonts w:ascii="Tahoma" w:hAnsi="Tahoma" w:cs="Tahoma"/>
          <w:color w:val="706D6D"/>
          <w:spacing w:val="-43"/>
        </w:rPr>
        <w:t>  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</w:t>
      </w:r>
    </w:p>
    <w:p w:rsidR="00D40EBC" w:rsidRDefault="00D40EBC" w:rsidP="00D40EBC">
      <w:pPr>
        <w:pStyle w:val="ab"/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40EBC" w:rsidRDefault="00D40EBC" w:rsidP="00D40EBC">
      <w:pPr>
        <w:pStyle w:val="a9"/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1.</w:t>
      </w:r>
      <w:r>
        <w:rPr>
          <w:color w:val="706D6D"/>
          <w:sz w:val="14"/>
          <w:szCs w:val="14"/>
        </w:rPr>
        <w:t>         </w:t>
      </w:r>
      <w:r>
        <w:rPr>
          <w:rFonts w:ascii="Tahoma" w:hAnsi="Tahoma" w:cs="Tahoma"/>
          <w:color w:val="706D6D"/>
        </w:rPr>
        <w:t xml:space="preserve">Настоящий документ определяет порядок и сроки формирования перечня налоговых расходов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сельсовет.</w:t>
      </w:r>
    </w:p>
    <w:p w:rsidR="00D40EBC" w:rsidRDefault="00D40EBC" w:rsidP="00D40EBC">
      <w:pPr>
        <w:pStyle w:val="a9"/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2.</w:t>
      </w:r>
      <w:r>
        <w:rPr>
          <w:color w:val="706D6D"/>
          <w:sz w:val="14"/>
          <w:szCs w:val="14"/>
        </w:rPr>
        <w:t>        </w:t>
      </w:r>
      <w:r>
        <w:rPr>
          <w:rFonts w:ascii="Tahoma" w:hAnsi="Tahoma" w:cs="Tahoma"/>
          <w:color w:val="706D6D"/>
        </w:rPr>
        <w:t>Понятия, используемые в настоящем Порядке, употребляются в значениях, определенных в постановлении Правительства Российской Федерации от</w:t>
      </w:r>
      <w:r>
        <w:rPr>
          <w:rFonts w:ascii="Tahoma" w:hAnsi="Tahoma" w:cs="Tahoma"/>
          <w:color w:val="706D6D"/>
          <w:spacing w:val="25"/>
        </w:rPr>
        <w:t> </w:t>
      </w:r>
      <w:r>
        <w:rPr>
          <w:rFonts w:ascii="Tahoma" w:hAnsi="Tahoma" w:cs="Tahoma"/>
          <w:color w:val="706D6D"/>
        </w:rPr>
        <w:t>22.06.2019</w:t>
      </w:r>
    </w:p>
    <w:p w:rsidR="00D40EBC" w:rsidRDefault="00D40EBC" w:rsidP="00D40EBC">
      <w:pPr>
        <w:pStyle w:val="ab"/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№ 796 «Об общих требованиях к оценке эффективности налоговых расходов субъектов Российской Федерации и муниципальных образований» (далее – Общие требования).</w:t>
      </w:r>
    </w:p>
    <w:p w:rsidR="00D40EBC" w:rsidRDefault="00D40EBC" w:rsidP="00D40EBC">
      <w:pPr>
        <w:pStyle w:val="a9"/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3.</w:t>
      </w:r>
      <w:r>
        <w:rPr>
          <w:color w:val="706D6D"/>
          <w:sz w:val="14"/>
          <w:szCs w:val="14"/>
        </w:rPr>
        <w:t>        </w:t>
      </w:r>
      <w:r>
        <w:rPr>
          <w:rFonts w:ascii="Tahoma" w:hAnsi="Tahoma" w:cs="Tahoma"/>
          <w:color w:val="706D6D"/>
        </w:rPr>
        <w:t xml:space="preserve">Перечень налоговых расходов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(далее – перечень налоговых расходов) формируется администрацией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(далее – Администрация) на очередной финансовый год и содержит следующую</w:t>
      </w:r>
      <w:r>
        <w:rPr>
          <w:rFonts w:ascii="Tahoma" w:hAnsi="Tahoma" w:cs="Tahoma"/>
          <w:color w:val="706D6D"/>
          <w:spacing w:val="-3"/>
        </w:rPr>
        <w:t> </w:t>
      </w:r>
      <w:r>
        <w:rPr>
          <w:rFonts w:ascii="Tahoma" w:hAnsi="Tahoma" w:cs="Tahoma"/>
          <w:color w:val="706D6D"/>
        </w:rPr>
        <w:t>информацию:</w:t>
      </w:r>
    </w:p>
    <w:p w:rsidR="00D40EBC" w:rsidRDefault="00D40EBC" w:rsidP="00D40EBC">
      <w:pPr>
        <w:pStyle w:val="a9"/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8"/>
          <w:szCs w:val="28"/>
        </w:rPr>
        <w:t>-</w:t>
      </w:r>
      <w:r>
        <w:rPr>
          <w:color w:val="706D6D"/>
          <w:sz w:val="14"/>
          <w:szCs w:val="14"/>
        </w:rPr>
        <w:t>        </w:t>
      </w:r>
      <w:r>
        <w:rPr>
          <w:rFonts w:ascii="Tahoma" w:hAnsi="Tahoma" w:cs="Tahoma"/>
          <w:color w:val="706D6D"/>
        </w:rPr>
        <w:t xml:space="preserve">наименование куратора налогового расхода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</w:t>
      </w:r>
    </w:p>
    <w:p w:rsidR="00D40EBC" w:rsidRDefault="00D40EBC" w:rsidP="00D40EBC">
      <w:pPr>
        <w:pStyle w:val="a9"/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8"/>
          <w:szCs w:val="28"/>
        </w:rPr>
        <w:t>-</w:t>
      </w:r>
      <w:r>
        <w:rPr>
          <w:color w:val="706D6D"/>
          <w:sz w:val="14"/>
          <w:szCs w:val="14"/>
        </w:rPr>
        <w:t>       </w:t>
      </w:r>
      <w:r>
        <w:rPr>
          <w:rFonts w:ascii="Tahoma" w:hAnsi="Tahoma" w:cs="Tahoma"/>
          <w:color w:val="706D6D"/>
        </w:rPr>
        <w:t>наименование налога, по которому предусмотрен налоговый</w:t>
      </w:r>
      <w:r>
        <w:rPr>
          <w:rFonts w:ascii="Tahoma" w:hAnsi="Tahoma" w:cs="Tahoma"/>
          <w:color w:val="706D6D"/>
          <w:spacing w:val="-18"/>
        </w:rPr>
        <w:t> </w:t>
      </w:r>
      <w:r>
        <w:rPr>
          <w:rFonts w:ascii="Tahoma" w:hAnsi="Tahoma" w:cs="Tahoma"/>
          <w:color w:val="706D6D"/>
        </w:rPr>
        <w:t>расход;</w:t>
      </w:r>
    </w:p>
    <w:p w:rsidR="00D40EBC" w:rsidRDefault="00D40EBC" w:rsidP="00D40EBC">
      <w:pPr>
        <w:pStyle w:val="a9"/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8"/>
          <w:szCs w:val="28"/>
        </w:rPr>
        <w:t>-</w:t>
      </w:r>
      <w:r>
        <w:rPr>
          <w:color w:val="706D6D"/>
          <w:sz w:val="14"/>
          <w:szCs w:val="14"/>
        </w:rPr>
        <w:t>       </w:t>
      </w:r>
      <w:r>
        <w:rPr>
          <w:rFonts w:ascii="Tahoma" w:hAnsi="Tahoma" w:cs="Tahoma"/>
          <w:color w:val="706D6D"/>
        </w:rPr>
        <w:t>наименование налогового</w:t>
      </w:r>
      <w:r>
        <w:rPr>
          <w:rFonts w:ascii="Tahoma" w:hAnsi="Tahoma" w:cs="Tahoma"/>
          <w:color w:val="706D6D"/>
          <w:spacing w:val="-3"/>
        </w:rPr>
        <w:t> </w:t>
      </w:r>
      <w:r>
        <w:rPr>
          <w:rFonts w:ascii="Tahoma" w:hAnsi="Tahoma" w:cs="Tahoma"/>
          <w:color w:val="706D6D"/>
        </w:rPr>
        <w:t>расхода;</w:t>
      </w:r>
    </w:p>
    <w:p w:rsidR="00D40EBC" w:rsidRDefault="00D40EBC" w:rsidP="00D40EBC">
      <w:pPr>
        <w:pStyle w:val="a9"/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8"/>
          <w:szCs w:val="28"/>
        </w:rPr>
        <w:t>-</w:t>
      </w:r>
      <w:r>
        <w:rPr>
          <w:color w:val="706D6D"/>
          <w:sz w:val="14"/>
          <w:szCs w:val="14"/>
        </w:rPr>
        <w:t>          </w:t>
      </w:r>
      <w:r>
        <w:rPr>
          <w:rFonts w:ascii="Tahoma" w:hAnsi="Tahoma" w:cs="Tahoma"/>
          <w:color w:val="706D6D"/>
        </w:rPr>
        <w:t xml:space="preserve">реквизиты нормативного правового акта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сельсовет, структурная единица акта, которым предусматривается налоговый</w:t>
      </w:r>
      <w:r>
        <w:rPr>
          <w:rFonts w:ascii="Tahoma" w:hAnsi="Tahoma" w:cs="Tahoma"/>
          <w:color w:val="706D6D"/>
          <w:spacing w:val="-26"/>
        </w:rPr>
        <w:t> </w:t>
      </w:r>
      <w:r>
        <w:rPr>
          <w:rFonts w:ascii="Tahoma" w:hAnsi="Tahoma" w:cs="Tahoma"/>
          <w:color w:val="706D6D"/>
        </w:rPr>
        <w:t>расход;</w:t>
      </w:r>
    </w:p>
    <w:p w:rsidR="00D40EBC" w:rsidRDefault="00D40EBC" w:rsidP="00D40EBC">
      <w:pPr>
        <w:pStyle w:val="a9"/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8"/>
          <w:szCs w:val="28"/>
        </w:rPr>
        <w:t>-</w:t>
      </w:r>
      <w:r>
        <w:rPr>
          <w:color w:val="706D6D"/>
          <w:sz w:val="14"/>
          <w:szCs w:val="14"/>
        </w:rPr>
        <w:t>       </w:t>
      </w:r>
      <w:r>
        <w:rPr>
          <w:rFonts w:ascii="Tahoma" w:hAnsi="Tahoma" w:cs="Tahoma"/>
          <w:color w:val="706D6D"/>
        </w:rPr>
        <w:t>период действия налогового</w:t>
      </w:r>
      <w:r>
        <w:rPr>
          <w:rFonts w:ascii="Tahoma" w:hAnsi="Tahoma" w:cs="Tahoma"/>
          <w:color w:val="706D6D"/>
          <w:spacing w:val="-2"/>
        </w:rPr>
        <w:t> </w:t>
      </w:r>
      <w:r>
        <w:rPr>
          <w:rFonts w:ascii="Tahoma" w:hAnsi="Tahoma" w:cs="Tahoma"/>
          <w:color w:val="706D6D"/>
        </w:rPr>
        <w:t>расхода;</w:t>
      </w:r>
    </w:p>
    <w:p w:rsidR="00D40EBC" w:rsidRDefault="00D40EBC" w:rsidP="00D40EBC">
      <w:pPr>
        <w:pStyle w:val="a9"/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8"/>
          <w:szCs w:val="28"/>
        </w:rPr>
        <w:t>-</w:t>
      </w:r>
      <w:r>
        <w:rPr>
          <w:color w:val="706D6D"/>
          <w:sz w:val="14"/>
          <w:szCs w:val="14"/>
        </w:rPr>
        <w:t>         </w:t>
      </w:r>
      <w:r>
        <w:rPr>
          <w:rFonts w:ascii="Tahoma" w:hAnsi="Tahoma" w:cs="Tahoma"/>
          <w:color w:val="706D6D"/>
        </w:rPr>
        <w:t>размер налоговой ставки, в пределах которой предоставляется налоговая льгота;</w:t>
      </w:r>
    </w:p>
    <w:p w:rsidR="00D40EBC" w:rsidRDefault="00D40EBC" w:rsidP="00D40EBC">
      <w:pPr>
        <w:pStyle w:val="a9"/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8"/>
          <w:szCs w:val="28"/>
        </w:rPr>
        <w:t>-</w:t>
      </w:r>
      <w:r>
        <w:rPr>
          <w:color w:val="706D6D"/>
          <w:sz w:val="14"/>
          <w:szCs w:val="14"/>
        </w:rPr>
        <w:t>            </w:t>
      </w:r>
      <w:r>
        <w:rPr>
          <w:rFonts w:ascii="Tahoma" w:hAnsi="Tahoma" w:cs="Tahoma"/>
          <w:color w:val="706D6D"/>
        </w:rPr>
        <w:t>целевая категория налогового расхода (социальный, стимулирующий, технический налоговый</w:t>
      </w:r>
      <w:r>
        <w:rPr>
          <w:rFonts w:ascii="Tahoma" w:hAnsi="Tahoma" w:cs="Tahoma"/>
          <w:color w:val="706D6D"/>
          <w:spacing w:val="-6"/>
        </w:rPr>
        <w:t> </w:t>
      </w:r>
      <w:r>
        <w:rPr>
          <w:rFonts w:ascii="Tahoma" w:hAnsi="Tahoma" w:cs="Tahoma"/>
          <w:color w:val="706D6D"/>
        </w:rPr>
        <w:t>расход);</w:t>
      </w:r>
    </w:p>
    <w:p w:rsidR="00D40EBC" w:rsidRDefault="00D40EBC" w:rsidP="00D40EBC">
      <w:pPr>
        <w:pStyle w:val="a9"/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8"/>
          <w:szCs w:val="28"/>
        </w:rPr>
        <w:t>-</w:t>
      </w:r>
      <w:r>
        <w:rPr>
          <w:color w:val="706D6D"/>
          <w:sz w:val="14"/>
          <w:szCs w:val="14"/>
        </w:rPr>
        <w:t>       </w:t>
      </w:r>
      <w:r>
        <w:rPr>
          <w:rFonts w:ascii="Tahoma" w:hAnsi="Tahoma" w:cs="Tahoma"/>
          <w:color w:val="706D6D"/>
        </w:rPr>
        <w:t>цель предоставления налогового</w:t>
      </w:r>
      <w:r>
        <w:rPr>
          <w:rFonts w:ascii="Tahoma" w:hAnsi="Tahoma" w:cs="Tahoma"/>
          <w:color w:val="706D6D"/>
          <w:spacing w:val="-6"/>
        </w:rPr>
        <w:t> </w:t>
      </w:r>
      <w:r>
        <w:rPr>
          <w:rFonts w:ascii="Tahoma" w:hAnsi="Tahoma" w:cs="Tahoma"/>
          <w:color w:val="706D6D"/>
        </w:rPr>
        <w:t>расхода;</w:t>
      </w:r>
    </w:p>
    <w:p w:rsidR="00D40EBC" w:rsidRDefault="00D40EBC" w:rsidP="00D40EBC">
      <w:pPr>
        <w:pStyle w:val="a9"/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8"/>
          <w:szCs w:val="28"/>
        </w:rPr>
        <w:t>-</w:t>
      </w:r>
      <w:r>
        <w:rPr>
          <w:color w:val="706D6D"/>
          <w:sz w:val="14"/>
          <w:szCs w:val="14"/>
        </w:rPr>
        <w:t>                </w:t>
      </w:r>
      <w:r>
        <w:rPr>
          <w:rFonts w:ascii="Tahoma" w:hAnsi="Tahoma" w:cs="Tahoma"/>
          <w:color w:val="706D6D"/>
        </w:rPr>
        <w:t>наименование муниципальной программы (подпрограммы, задачи муниципальной программы), или направления (цели) социально-экономической политики муниципального образования, не относящегося к муниципальным программам, на достижение которого направлен налоговый</w:t>
      </w:r>
      <w:r>
        <w:rPr>
          <w:rFonts w:ascii="Tahoma" w:hAnsi="Tahoma" w:cs="Tahoma"/>
          <w:color w:val="706D6D"/>
          <w:spacing w:val="-13"/>
        </w:rPr>
        <w:t> </w:t>
      </w:r>
      <w:r>
        <w:rPr>
          <w:rFonts w:ascii="Tahoma" w:hAnsi="Tahoma" w:cs="Tahoma"/>
          <w:color w:val="706D6D"/>
        </w:rPr>
        <w:t>расход;</w:t>
      </w:r>
    </w:p>
    <w:p w:rsidR="00D40EBC" w:rsidRDefault="00D40EBC" w:rsidP="00D40EBC">
      <w:pPr>
        <w:pStyle w:val="a9"/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8"/>
          <w:szCs w:val="28"/>
        </w:rPr>
        <w:t>-</w:t>
      </w:r>
      <w:r>
        <w:rPr>
          <w:color w:val="706D6D"/>
          <w:sz w:val="14"/>
          <w:szCs w:val="14"/>
        </w:rPr>
        <w:t>                 </w:t>
      </w:r>
      <w:r>
        <w:rPr>
          <w:rFonts w:ascii="Tahoma" w:hAnsi="Tahoma" w:cs="Tahoma"/>
          <w:color w:val="706D6D"/>
        </w:rPr>
        <w:t xml:space="preserve">наименование целевого индикатора (показателя), определенного муниципальной программой, или направлением (целью) социально-экономической политики муниципального образования, не относящимся к </w:t>
      </w:r>
      <w:r>
        <w:rPr>
          <w:rFonts w:ascii="Tahoma" w:hAnsi="Tahoma" w:cs="Tahoma"/>
          <w:color w:val="706D6D"/>
        </w:rPr>
        <w:lastRenderedPageBreak/>
        <w:t>муниципальным программам, на достижение которого направлен налоговый</w:t>
      </w:r>
      <w:r>
        <w:rPr>
          <w:rFonts w:ascii="Tahoma" w:hAnsi="Tahoma" w:cs="Tahoma"/>
          <w:color w:val="706D6D"/>
          <w:spacing w:val="-12"/>
        </w:rPr>
        <w:t> </w:t>
      </w:r>
      <w:r>
        <w:rPr>
          <w:rFonts w:ascii="Tahoma" w:hAnsi="Tahoma" w:cs="Tahoma"/>
          <w:color w:val="706D6D"/>
        </w:rPr>
        <w:t>расход.</w:t>
      </w:r>
    </w:p>
    <w:p w:rsidR="00D40EBC" w:rsidRDefault="00D40EBC" w:rsidP="00D40EBC">
      <w:pPr>
        <w:pStyle w:val="a9"/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4.</w:t>
      </w:r>
      <w:r>
        <w:rPr>
          <w:color w:val="706D6D"/>
          <w:sz w:val="14"/>
          <w:szCs w:val="14"/>
        </w:rPr>
        <w:t>             </w:t>
      </w:r>
      <w:r>
        <w:rPr>
          <w:rFonts w:ascii="Tahoma" w:hAnsi="Tahoma" w:cs="Tahoma"/>
          <w:color w:val="706D6D"/>
        </w:rPr>
        <w:t xml:space="preserve">Перечень налоговых расходов в срок до 20 декабря утверждается распоряжением администрации и размещается на официальном сайте администрации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сельского поселения в информационн</w:t>
      </w:r>
      <w:proofErr w:type="gramStart"/>
      <w:r>
        <w:rPr>
          <w:rFonts w:ascii="Tahoma" w:hAnsi="Tahoma" w:cs="Tahoma"/>
          <w:color w:val="706D6D"/>
        </w:rPr>
        <w:t>о-</w:t>
      </w:r>
      <w:proofErr w:type="gramEnd"/>
      <w:r>
        <w:rPr>
          <w:rFonts w:ascii="Tahoma" w:hAnsi="Tahoma" w:cs="Tahoma"/>
          <w:color w:val="706D6D"/>
        </w:rPr>
        <w:t xml:space="preserve"> телекоммуникационной сети</w:t>
      </w:r>
      <w:r>
        <w:rPr>
          <w:rFonts w:ascii="Tahoma" w:hAnsi="Tahoma" w:cs="Tahoma"/>
          <w:color w:val="706D6D"/>
          <w:spacing w:val="-1"/>
        </w:rPr>
        <w:t> </w:t>
      </w:r>
      <w:r>
        <w:rPr>
          <w:rFonts w:ascii="Tahoma" w:hAnsi="Tahoma" w:cs="Tahoma"/>
          <w:color w:val="706D6D"/>
        </w:rPr>
        <w:t>«Интернет».</w:t>
      </w:r>
    </w:p>
    <w:p w:rsidR="00D40EBC" w:rsidRDefault="00D40EBC" w:rsidP="00D40EBC">
      <w:pPr>
        <w:pStyle w:val="a9"/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5.</w:t>
      </w:r>
      <w:r>
        <w:rPr>
          <w:color w:val="706D6D"/>
          <w:sz w:val="14"/>
          <w:szCs w:val="14"/>
        </w:rPr>
        <w:t>        </w:t>
      </w:r>
      <w:proofErr w:type="gramStart"/>
      <w:r>
        <w:rPr>
          <w:rFonts w:ascii="Tahoma" w:hAnsi="Tahoma" w:cs="Tahoma"/>
          <w:color w:val="706D6D"/>
        </w:rPr>
        <w:t>Перечень налоговых расходов на текущий финансовый год уточняется до                              1 октября (в случае уточнения структурных элементов муниципальных программ в рамках формирования проекта решения о бюджете на очередной финансовый год и плановый период) и до 15 декабря (в случае уточнения структурных элементов муниципальных программ в рамках рассмотрения и утверждения проекта решения о бюджете на очередной финансовый год и плановый период и</w:t>
      </w:r>
      <w:proofErr w:type="gramEnd"/>
      <w:r>
        <w:rPr>
          <w:rFonts w:ascii="Tahoma" w:hAnsi="Tahoma" w:cs="Tahoma"/>
          <w:color w:val="706D6D"/>
        </w:rPr>
        <w:t xml:space="preserve"> установления новых налоговых расходов, действие которых распространяется на текущий налоговый период).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40EBC" w:rsidRDefault="00D40EBC" w:rsidP="00D40EBC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Приложение 2</w:t>
      </w:r>
    </w:p>
    <w:p w:rsidR="00D40EBC" w:rsidRDefault="00D40EBC" w:rsidP="00D40EBC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к постановлению администрации</w:t>
      </w:r>
    </w:p>
    <w:p w:rsidR="00D40EBC" w:rsidRDefault="00D40EBC" w:rsidP="00D40EBC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</w:t>
      </w:r>
    </w:p>
    <w:p w:rsidR="00D40EBC" w:rsidRDefault="00D40EBC" w:rsidP="00D40EBC">
      <w:pPr>
        <w:pStyle w:val="ab"/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от 30.03.2020   № 37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40EBC" w:rsidRDefault="00D40EBC" w:rsidP="00D40EBC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Порядок оценки налоговых расходов</w:t>
      </w:r>
    </w:p>
    <w:p w:rsidR="00D40EBC" w:rsidRDefault="00D40EBC" w:rsidP="00D40EBC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муниципального образования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Жемчужненский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</w:t>
      </w:r>
    </w:p>
    <w:p w:rsidR="00D40EBC" w:rsidRDefault="00D40EBC" w:rsidP="00D40EBC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40EBC" w:rsidRDefault="00D40EBC" w:rsidP="00D40EBC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I. Общие положения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1.1.   Настоящий   документ   определяет   порядок   и   сроки ежегодного   проведения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оценки объемов и оценки эффективности налоговых расходов муниципального образования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Жемчужненский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1.2. Понятия, используемые в настоящем Порядке, употребляются в значениях, определенных в постановлении Правительства Российской Федерации от 22.06.2019 № 796 «Об общих требованиях к оценке эффективности налоговых расходов субъектов Российской Федерации и муниципальных образований» (далее – Общие требования).</w:t>
      </w:r>
    </w:p>
    <w:p w:rsidR="00D40EBC" w:rsidRDefault="00D40EBC" w:rsidP="00D40EBC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40EBC" w:rsidRDefault="00D40EBC" w:rsidP="00D40EBC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II. Формирование информации о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нормативных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>, целевых и фискальных</w:t>
      </w:r>
    </w:p>
    <w:p w:rsidR="00D40EBC" w:rsidRDefault="00D40EBC" w:rsidP="00D40EBC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706D6D"/>
          <w:sz w:val="20"/>
          <w:szCs w:val="20"/>
        </w:rPr>
        <w:lastRenderedPageBreak/>
        <w:t>характеристиках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 xml:space="preserve"> налоговых расходов</w:t>
      </w:r>
    </w:p>
    <w:p w:rsidR="00D40EBC" w:rsidRDefault="00D40EBC" w:rsidP="00D40EBC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2.1.   Формирование     информации   о   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нормативных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>,     целевых   и      фискальных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706D6D"/>
          <w:sz w:val="20"/>
          <w:szCs w:val="20"/>
        </w:rPr>
        <w:t>характеристиках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>  налоговых   расходов      в  целях   проведения   оценки   налоговых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расходов   осуществляется   в   соответствии с перечнем показателей для   проведения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оценки налоговых расходов муниципального образования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Жемчужненский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(приложение к настоящему Порядку) в следующем порядке.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2.2. Ежегодно в срок до 1 февраля муниципального образования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Жемчужненский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  (далее – Администрация)  на  базе  перечня  налоговых  расходов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муниципального образования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Жемчужненский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  формирует информацию о нормативных и целевых характеристиках налоговых расходов, содержащую показатели, определенные пунктами 1-13 приложения к настоящему Порядку, и направляет данную информацию в УФНС России по Республике Хакасия.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2.3. УФНС России по Республике Хакасия направляет в Администрацию фискальную информацию, определенную в Общих требованиях.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2.4. Администрация формирует информацию о налоговых расходах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муниципального</w:t>
      </w:r>
      <w:proofErr w:type="gramEnd"/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образования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Жемчужненский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 с учетом полученной от УФНС России по Республике Хакасия фискальной информации, результатов расчетов совокупного бюджетного эффекта по стимулирующим льготам согласно пунктам 1-9, 11-13, 17,19, 23 приложения к настоящему Порядку.</w:t>
      </w:r>
    </w:p>
    <w:p w:rsidR="00D40EBC" w:rsidRDefault="00D40EBC" w:rsidP="00D40EBC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40EBC" w:rsidRDefault="00D40EBC" w:rsidP="00D40EBC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III. Оценка налоговых расходов и формирование предложений по сохранению</w:t>
      </w:r>
    </w:p>
    <w:p w:rsidR="00D40EBC" w:rsidRDefault="00D40EBC" w:rsidP="00D40EBC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(уточнению, отмене), установлению налоговых расходов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муниципального</w:t>
      </w:r>
      <w:proofErr w:type="gramEnd"/>
    </w:p>
    <w:p w:rsidR="00D40EBC" w:rsidRDefault="00D40EBC" w:rsidP="00D40EBC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образования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Жемчужненский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</w:t>
      </w:r>
    </w:p>
    <w:p w:rsidR="00D40EBC" w:rsidRDefault="00D40EBC" w:rsidP="00D40EBC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3.1. Оценка налоговых расходов осуществляется Администрацией и включает: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оценку объемов налоговых расходов;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оценку эффективности налоговых расходов.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3.2. Оценка эффективности налоговых расходов включает: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оценку целесообразности налоговых расходов;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оценку результативности налоговых расходов.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lastRenderedPageBreak/>
        <w:t>3.3. Оценка эффективности налоговых расходов осуществляется на основании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методики оценки эффективности налоговых расходов, утвержденной администрацией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с учетом Общих требований.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3.4. Администрация осуществляет оценку налогового расхода за год,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предшествующий отчетному и формирует: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данные согласно пунктам 10, 14-16, 18, 22 приложения к настоящему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Порядку;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пояснения, содержащие выводы о достижении целевых характеристик налогового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расхода,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вкладе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 xml:space="preserve"> налогового расхода в достижение целей муниципальной программы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и (или) направлений (целей) социально-экономической политики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муниципального</w:t>
      </w:r>
      <w:proofErr w:type="gramEnd"/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образования, о наличии или об отсутствии более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результативных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 xml:space="preserve"> альтернативных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механизмов их достижения;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706D6D"/>
          <w:sz w:val="20"/>
          <w:szCs w:val="20"/>
        </w:rPr>
        <w:t>- предложения по сохранению (уточнению, отмене), установлению (в случае</w:t>
      </w:r>
      <w:proofErr w:type="gramEnd"/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необходимости) налоговых расходов.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3.5. В предложения по уточнению и отмене налогового расхода включается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информация: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о причине предлагаемого уточнения, отмены налогового расхода,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установленной проведенной оценкой налоговых расходов;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706D6D"/>
          <w:sz w:val="20"/>
          <w:szCs w:val="20"/>
        </w:rPr>
        <w:t>- о целесообразности уточнения, отмены налогового расхода (в соответствии с целями</w:t>
      </w:r>
      <w:proofErr w:type="gramEnd"/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муниципальных программ и (или) целями социально-экономической политики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муниципального образования);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о количестве потенциальных получателей налогового расхода;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о прогнозе сумм поступлений в бюджет муниципального образования в результате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уточнения, отмены налогового расхода.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3.6. Предложения по установлению новых видов налоговых расходов формируются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Администрацией в рамках их компетенции и должны содержать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следующую</w:t>
      </w:r>
      <w:proofErr w:type="gramEnd"/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информацию: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706D6D"/>
          <w:sz w:val="20"/>
          <w:szCs w:val="20"/>
        </w:rPr>
        <w:t>- о целесообразности установления налогового расхода (в соответствии с целями</w:t>
      </w:r>
      <w:proofErr w:type="gramEnd"/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lastRenderedPageBreak/>
        <w:t>муниципальных программ и (или) целями социально-экономической политики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муниципального образования);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706D6D"/>
          <w:sz w:val="20"/>
          <w:szCs w:val="20"/>
        </w:rPr>
        <w:t>- наименование муниципальной программы (подпрограммы, задачи муниципальной</w:t>
      </w:r>
      <w:proofErr w:type="gramEnd"/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программы), или направления (цели) социально-экономической политики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муниципального образования, не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относящейся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 xml:space="preserve"> к муниципальным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программам;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наименование целевого индикатора (показателя) муниципальной программы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(подпрограммы, задачи муниципальной программы), или направления (цели)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социально-экономической политики муниципального образования, не относящейся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к муниципальным программам, на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достижение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 xml:space="preserve"> которого направлено предоставление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налогового расхода;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о наличии альтернативных форм муниципальной поддержки потенциальных получателей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льгот;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прогноз количества потенциальных пользователей налогового расхода;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прогноз объемов налоговых расходов бюджета муниципального образования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в результате установления налогового расхода по видам налогов на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очередной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 xml:space="preserve"> финансовый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год и плановый период;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прогноз сумм поступлений налогов в бюджет муниципального образования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на очередной финансовый год и плановый период в разрезе налогов;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предложения по формированию условий предоставления налогового расхода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(виды деятельности, сроки предоставления, условия по уровню заработной платы и т.д.).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3.7. Предложения по уточнению, отмене, установлению налоговых расходов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учитываются при формировании предложений по налоговой политике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муниципального</w:t>
      </w:r>
      <w:proofErr w:type="gramEnd"/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образования на очередной финансовый год и плановый период и разработке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нормативных правовых актов муниципального образования, регулирующих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налогообложение в муниципальном образовании.</w:t>
      </w:r>
    </w:p>
    <w:p w:rsidR="00D40EBC" w:rsidRDefault="00D40EBC" w:rsidP="00D40EBC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40EBC" w:rsidRDefault="00D40EBC" w:rsidP="00D40EBC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IV. Обобщение и направление результатов оценки эффективности налоговых</w:t>
      </w:r>
    </w:p>
    <w:p w:rsidR="00D40EBC" w:rsidRDefault="00D40EBC" w:rsidP="00D40EBC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lastRenderedPageBreak/>
        <w:t>Расходов</w:t>
      </w:r>
    </w:p>
    <w:p w:rsidR="00D40EBC" w:rsidRDefault="00D40EBC" w:rsidP="00D40EBC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4.1. Администрация обобщает результаты оценки эффективности налоговых расходов.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4.2. Администрация направляет обобщенную информацию о результатах оценки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налоговых расходов по перечню показателей для проведения оценки налоговых расходов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муниципального образования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Жемчужненский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 согласно приложению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к настоящему Порядку в уполномоченный финансовый орган в срок до 1 августа.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Уточненные результаты оценки налоговых расходов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муниципального</w:t>
      </w:r>
      <w:proofErr w:type="gramEnd"/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образования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Жемчужненский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 при необходимости по той же форме направляются в уполномоченный финансовый орган в срок до 20 августа.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4.3. Администрация формирует информацию об оценке объемов налоговых расходов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бюджета муниципального образования за отчетный финансовый год,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на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 xml:space="preserve"> текущий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финансовый год, очередной финансовый год и плановый период и направляет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его в срок до 15 августа в уполномоченный финансовый орган.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4.4. Результаты рассмотрения оценки налоговых расходов муниципального образования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Жемчужненский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  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муниципальных программ.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4.5.     Информация     о   налоговых   расходах   муниципального   образования</w:t>
      </w:r>
    </w:p>
    <w:p w:rsidR="00D40EBC" w:rsidRDefault="00D40EBC" w:rsidP="00D40EB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Жемчужненский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 размещается до 1 октября на официальном сайте администрации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 в информационн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о-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 xml:space="preserve"> телекоммуникационной сети «Интернет».</w:t>
      </w:r>
    </w:p>
    <w:p w:rsidR="003A21FD" w:rsidRPr="00D40EBC" w:rsidRDefault="003A21FD" w:rsidP="00D40EBC"/>
    <w:sectPr w:rsidR="003A21FD" w:rsidRPr="00D40E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0506"/>
    <w:rsid w:val="0000782B"/>
    <w:rsid w:val="0007597E"/>
    <w:rsid w:val="00081364"/>
    <w:rsid w:val="0008669B"/>
    <w:rsid w:val="000928F0"/>
    <w:rsid w:val="000B15CE"/>
    <w:rsid w:val="000D0F5A"/>
    <w:rsid w:val="0014065C"/>
    <w:rsid w:val="001428D3"/>
    <w:rsid w:val="00163B4C"/>
    <w:rsid w:val="001A70F0"/>
    <w:rsid w:val="001D045F"/>
    <w:rsid w:val="00204AB6"/>
    <w:rsid w:val="00216F17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7015D"/>
    <w:rsid w:val="00370607"/>
    <w:rsid w:val="00394431"/>
    <w:rsid w:val="003A21FD"/>
    <w:rsid w:val="003C63EB"/>
    <w:rsid w:val="003D39C7"/>
    <w:rsid w:val="00417D91"/>
    <w:rsid w:val="00424330"/>
    <w:rsid w:val="00431F55"/>
    <w:rsid w:val="0045008C"/>
    <w:rsid w:val="00455343"/>
    <w:rsid w:val="0045555B"/>
    <w:rsid w:val="00486C5F"/>
    <w:rsid w:val="004938E1"/>
    <w:rsid w:val="00493D07"/>
    <w:rsid w:val="0049795E"/>
    <w:rsid w:val="004B430F"/>
    <w:rsid w:val="004D430D"/>
    <w:rsid w:val="00504647"/>
    <w:rsid w:val="005139D9"/>
    <w:rsid w:val="00516387"/>
    <w:rsid w:val="0052223A"/>
    <w:rsid w:val="00523929"/>
    <w:rsid w:val="0056009F"/>
    <w:rsid w:val="00563CB2"/>
    <w:rsid w:val="0058762D"/>
    <w:rsid w:val="00592B99"/>
    <w:rsid w:val="00597BAE"/>
    <w:rsid w:val="005A74EF"/>
    <w:rsid w:val="005B514D"/>
    <w:rsid w:val="005C1B02"/>
    <w:rsid w:val="005D1ADC"/>
    <w:rsid w:val="005D7F9F"/>
    <w:rsid w:val="00601CA0"/>
    <w:rsid w:val="0062207D"/>
    <w:rsid w:val="0064101F"/>
    <w:rsid w:val="00657E1D"/>
    <w:rsid w:val="006778FE"/>
    <w:rsid w:val="006C0794"/>
    <w:rsid w:val="006C3E62"/>
    <w:rsid w:val="006C6404"/>
    <w:rsid w:val="0070132E"/>
    <w:rsid w:val="0070322D"/>
    <w:rsid w:val="00716EFA"/>
    <w:rsid w:val="0072088B"/>
    <w:rsid w:val="00731028"/>
    <w:rsid w:val="00743865"/>
    <w:rsid w:val="00773A3B"/>
    <w:rsid w:val="00793114"/>
    <w:rsid w:val="007A5069"/>
    <w:rsid w:val="007A674A"/>
    <w:rsid w:val="007D013B"/>
    <w:rsid w:val="007D2B93"/>
    <w:rsid w:val="007F1ABE"/>
    <w:rsid w:val="007F1E66"/>
    <w:rsid w:val="007F7D7E"/>
    <w:rsid w:val="008001D2"/>
    <w:rsid w:val="008038A6"/>
    <w:rsid w:val="00820D23"/>
    <w:rsid w:val="00877E51"/>
    <w:rsid w:val="00880C1D"/>
    <w:rsid w:val="008D751E"/>
    <w:rsid w:val="008E2D64"/>
    <w:rsid w:val="008E72B5"/>
    <w:rsid w:val="00906AA0"/>
    <w:rsid w:val="00950758"/>
    <w:rsid w:val="00953430"/>
    <w:rsid w:val="009A5A86"/>
    <w:rsid w:val="009B5A47"/>
    <w:rsid w:val="009C6B5A"/>
    <w:rsid w:val="009D1D92"/>
    <w:rsid w:val="009F0117"/>
    <w:rsid w:val="00A1069C"/>
    <w:rsid w:val="00A226EB"/>
    <w:rsid w:val="00A34845"/>
    <w:rsid w:val="00A42B53"/>
    <w:rsid w:val="00A47169"/>
    <w:rsid w:val="00A5692A"/>
    <w:rsid w:val="00A61F89"/>
    <w:rsid w:val="00AA073D"/>
    <w:rsid w:val="00AB09FE"/>
    <w:rsid w:val="00AB2428"/>
    <w:rsid w:val="00AC516E"/>
    <w:rsid w:val="00B15168"/>
    <w:rsid w:val="00B3020B"/>
    <w:rsid w:val="00B60DF6"/>
    <w:rsid w:val="00B8500D"/>
    <w:rsid w:val="00BB01B6"/>
    <w:rsid w:val="00BC2798"/>
    <w:rsid w:val="00BF17A7"/>
    <w:rsid w:val="00BF7F85"/>
    <w:rsid w:val="00C217FE"/>
    <w:rsid w:val="00C23D2D"/>
    <w:rsid w:val="00C40382"/>
    <w:rsid w:val="00C60FF7"/>
    <w:rsid w:val="00CA1341"/>
    <w:rsid w:val="00CA4ECA"/>
    <w:rsid w:val="00CB5760"/>
    <w:rsid w:val="00CD075B"/>
    <w:rsid w:val="00CD1ABB"/>
    <w:rsid w:val="00CD594C"/>
    <w:rsid w:val="00CE7F0B"/>
    <w:rsid w:val="00CF6DC6"/>
    <w:rsid w:val="00D17C6B"/>
    <w:rsid w:val="00D40186"/>
    <w:rsid w:val="00D40EBC"/>
    <w:rsid w:val="00D64FAC"/>
    <w:rsid w:val="00D65AFF"/>
    <w:rsid w:val="00D66970"/>
    <w:rsid w:val="00D67716"/>
    <w:rsid w:val="00D67F41"/>
    <w:rsid w:val="00D74552"/>
    <w:rsid w:val="00D87EDB"/>
    <w:rsid w:val="00DA38C7"/>
    <w:rsid w:val="00DB568B"/>
    <w:rsid w:val="00DC2835"/>
    <w:rsid w:val="00DC54D3"/>
    <w:rsid w:val="00DC679B"/>
    <w:rsid w:val="00DD40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24673"/>
    <w:rsid w:val="00F648AF"/>
    <w:rsid w:val="00F84405"/>
    <w:rsid w:val="00FC680B"/>
    <w:rsid w:val="00FC7628"/>
    <w:rsid w:val="00FE19C1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74552"/>
  </w:style>
  <w:style w:type="paragraph" w:customStyle="1" w:styleId="listparagraph">
    <w:name w:val="listparagraph"/>
    <w:basedOn w:val="a"/>
    <w:rsid w:val="00CD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74552"/>
  </w:style>
  <w:style w:type="paragraph" w:customStyle="1" w:styleId="listparagraph">
    <w:name w:val="listparagraph"/>
    <w:basedOn w:val="a"/>
    <w:rsid w:val="00CD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2023-08-25T08:53:00Z</dcterms:created>
  <dcterms:modified xsi:type="dcterms:W3CDTF">2023-08-25T08:53:00Z</dcterms:modified>
</cp:coreProperties>
</file>