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ПРОТОКОЛ проведения публичных слушаний по вопросу «Об утверждении Генерального плана, совмещенного с проектом планировки п. Жемчужный и п. Колодезный Ширинского района»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ПРОТОКОЛ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проведения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 вопросу  «Об утверждении Генерального плана,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совмещенного с проектом планировки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п. Жемчужный  и п. Колодезный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Ширинского района»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21.03.2014 г.                                                                                                п.  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Время и место проведения:   21.03.2014 г. 11 часов 00 минут (время местное); Здание администрации Жемчужненского сельсовета;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Председательствующий :      Кириллов А.С., председатель комиссии по проведению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публичных слушаний    по утверждению правил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землепользования и застройки п. Жемчужный и п. Колодезный Жемчужненского сельсовета  Ширинского района;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Секретарь:                              Переверзева Т.А., специалист 1 категории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Жемчужненского сельсовет;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Члены комиссии: депутаты  Ерохина М.В., Рерих Г.В. Русинович Т.В..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Присутствовало:   31  человека.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Публичные слушания проводятся в соответствии со ст.28,44 Федерального Закона от 06.10.2003 года  № 131-ФЗ «Об общих принципах организации местного самоуправления в Российской Федерации» (с последующими изменениями).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Слушания открыл  глава муниципального образования Жемчужненский поссовет Ашуркин С.Е.:  Проект Генерального плана, совмещенного с проектом планировки п. Жемчужный  п.Колодезный Ширинского района размешен на официальном сайте администрации Жемчужненского сельсовета, решением Совета депутатов Жемчужненского сельсовета  от 20.02..2014  года  принято решение о проведении  21.03.2014 г. публичных слушаний по утверждению Генерального плана, совмещенного с проектом планировки п. Жемчужный  п.Колодезный Ширинского района, в соответствии с внесенными изменениями  и дополнениями в Федеральный Закон    от 06.10.2003 года № 131. Данный проект выносится на публичное слушание и обсуждение.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Порядок проведения: в лекционном режиме с предоставлением возможности для вопросов и обсуждения предложений.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Принято единогласно.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Слушали: С.Е. Ашуркина.: В своем выступлении изложил основные данные проекта Генерального плана, совмещенного с проектом планировки п. Жемчужный  п.Колодезный Ширинского района. Ознакомил с общими положениями, картой градостроительного зонирования</w:t>
      </w:r>
      <w:r>
        <w:rPr>
          <w:rFonts w:ascii="times new roman"/>
          <w:b/>
          <w:color w:val="000000"/>
          <w:sz w:val="26"/>
          <w:rtl w:val="off"/>
          <w:lang w:val="en-US"/>
        </w:rPr>
        <w:t>,</w:t>
      </w: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градостроительными регламентами, планировкой территории, проектной документацией для разрешения строительства, ввода  объекта в эксплуатацию.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Он отметил, что </w:t>
      </w:r>
      <w:r>
        <w:rPr>
          <w:rFonts w:ascii="times new roman"/>
          <w:color w:val="000000"/>
          <w:sz w:val="26"/>
          <w:rtl w:val="off"/>
          <w:lang w:val="en-US"/>
        </w:rPr>
        <w:t>Генерального плана, совмещенного с проектом планировки п. Жемчужный  п.Колодезный Ширинского района</w:t>
      </w: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подготовлен в соответствии с федеральными законами и законами Республики Хакасия и нормативными правовыми актами муниципального образования Жемчужненский сельсовет. Предложил одобрить в целом вышеназванный проект и рекомендовать его к утверждению на  заседании Совета депутатов Жемчужненского сельсовета Ширинского района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8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Рассмотрев проект решения, участники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8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РЕШИЛИ: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8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1. Одобрить в целом проект </w:t>
      </w:r>
      <w:r>
        <w:rPr>
          <w:rFonts w:ascii="times new roman"/>
          <w:color w:val="000000"/>
          <w:sz w:val="26"/>
          <w:rtl w:val="off"/>
          <w:lang w:val="en-US"/>
        </w:rPr>
        <w:t>Генерального плана, совмещенного с проектом планировки п. Жемчужный  п.Колодезный Ширинского района. И рекомендовать его к утверждению на заседании Совета депутатов Жемчужненского сельсовета Ширинского района Республики Хакасия  в соответствии с требованиями действующего законодательства.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8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8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Голосовали: за – 31, против – нет, воздержались – нет.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Секретарь                                                                                                Т.А. Переверзева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