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отмене Постановления Главы муниципального образования Жемчужненский поссовет «Об утверждении конкурсной документации открытого конкурса по отбору хозяйствующих субъектов на право заключения договора безвозмездного пользования объектом водоотведения «КНС 2 А» муниципального образования Жемчужненский поссовет Ширинского 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47 от 26.09.2011г.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26.09.2011 г.                               п. Жемчужный                                      № 47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431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отмене Постановления Главы муниципального образования Жемчужненский поссовет «Об утверждении конкурсной документации открытого конкурса по отбору хозяйствующих субъектов на право заключения договора безвозмездного пользования объектом водоотведения «КНС 2 А» муниципального образования Жемчужненский поссовет Ширинского 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431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Рассмотрев Протест Прокуратуры Ширинского района исх.№ 2-9-11 от 23.09.2011г. «На постановление Главы муниципального образования Жемчужненский поссовет от 01.08.2011г. № 38 «Об утверждении конкурсной документации открытого конкурса по отбору хозяйствующих субъектов на право заключения договора безвозмездного пользования объектом водоотведения «КНС 2 А» муниципального образования Жемчужненский поссовет Ширинского района Республики Хакасия, Представление Прокуратуры Ширинского района исх.№ 2-9-11 от 23.09.2011г. «Об устранении нарушений федерального законодательства»,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Отменить Постановление Главы муниципального образования Жемчужненский поссовет от 01.08.2011г. № 38 «Об утверждении конкурсной документации открытого конкурса по отбору хозяйствующих субъектов на право заключения договора безвозмездного пользования объектом водоотведения «КНС 2 А» муниципального образования Жемчужненский поссовет Ширинского 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муниципального образования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                                                                        С.Е.Ашуркин</w:t>
      </w:r>
      <w:r>
        <w:rPr>
          <w:rFonts w:ascii="times new roman"/>
          <w:color w:val="000000"/>
          <w:sz w:val="20"/>
          <w:rtl w:val="off"/>
          <w:lang w:val="en-US"/>
        </w:rPr>
        <w:t xml:space="preserve">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