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Положения об оплате труда муниципальных служащих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20.10.2017 № 20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20.10.2017 г.                                  п.Жемчужный                                            №  20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 утверждении Положения об оплате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труда муниципальных служащих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54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В соответствии со </w:t>
      </w:r>
      <w:r>
        <w:fldChar w:fldCharType="begin"/>
      </w:r>
      <w:r>
        <w:instrText xml:space="preserve"> HYPERLINK "consultantplus://offline/ref=7BFB8845BD811746F106E1BF70371CA2BFEDCD0C9C747896B82D614392C0AE72C58E7718EDE2759EhETFE"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статьями 134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"consultantplus://offline/ref=7BFB8845BD811746F106E1BF70371CA2BFEDCD0C9C747896B82D614392C0AE72C58E771FE8hET5E"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135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"consultantplus://offline/ref=7BFB8845BD811746F106E1BF70371CA2BFEDCD0C9C747896B82D614392C0AE72C58E771FE4hET1E"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144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"consultantplus://offline/ref=7BFB8845BD811746F106E1BF70371CA2BFEDCD0C9C747896B82D614392C0AE72C58E7718EDE37D97hETEE"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191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Трудового кодекса Российской Федерации и </w:t>
      </w:r>
      <w:r>
        <w:fldChar w:fldCharType="begin"/>
      </w:r>
      <w:r>
        <w:instrText xml:space="preserve"> HYPERLINK "consultantplus://offline/ref=7BFB8845BD811746F106E1BF70371CA2BFECCC0C9E747896B82D614392C0AE72C58E7718EDE27A9AhETFE"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п. 2 ст. 53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r>
        <w:fldChar w:fldCharType="begin"/>
      </w:r>
      <w:r>
        <w:instrText xml:space="preserve"> HYPERLINK "consultantplus://offline/ref=7BFB8845BD811746F106E1A9735B43A7B5E692019D787BC2E3723A1EC5C9A42582C12E5AA9EF7D9FEE751Bh5TFE"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статьей 9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Закона Республики Хакасия от 06.07.2007 N 39-ЗРХ «О муниципальной службе в Республике Хакасия», и </w:t>
      </w:r>
      <w:r>
        <w:fldChar w:fldCharType="begin"/>
      </w:r>
      <w:r>
        <w:instrText xml:space="preserve"> HYPERLINK "consultantplus://offline/ref=7BFB8845BD811746F106E1A9735B43A7B5E692019D7F76C6E2723A1EC5C9A42582C12E5AA9EF7D9FEE751Bh5T5E"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 xml:space="preserve">с Постановлением Правительства Республики Хакасия от 18.01.2016 года № 11 «О внесении изменений в отдельные  постановления Правительства Республики Хакасия»,  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руководствуясь </w:t>
      </w:r>
      <w:r>
        <w:fldChar w:fldCharType="begin"/>
      </w:r>
      <w:r>
        <w:instrText xml:space="preserve"> HYPERLINK "consultantplus://offline/ref=827E6A94D6A44B6F10442B47AA41067FB5081A8D3D9E27ECFB703A2867E19EF934F70EB3A2FF51A6E5325BP3OBC"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статьями 7, 27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Устава муниципального образования Жемчужненский сельсовет Ширинского района Республики Хакасия,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 Жемчужненского сельсовета 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1. Утвердить </w:t>
      </w:r>
      <w:r>
        <w:fldChar w:fldCharType="begin"/>
      </w:r>
      <w:r>
        <w:instrText xml:space="preserve"> HYPERLINK "http://admzgem.ru/resheniya_soveta_deputatov/one-14316.html"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Положение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об оплате труда муниципальных служащих муниципального образования Жемчужненский сельсовет согласно приложению.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2. Со дня вступления в силу настоящего решения признать утратившим силу </w:t>
      </w:r>
      <w:r>
        <w:fldChar w:fldCharType="begin"/>
      </w:r>
      <w:r>
        <w:instrText xml:space="preserve"> HYPERLINK "consultantplus://offline/ref=7BFB8845BD811746F106E1A9735B43A7B5E69201987972C3ED723A1EC5C9A425h8T2E"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решение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Совета депутатов   Жемчужненского поссовета  от 15.11.2010 года № 23  с последующими изменениями.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Настоящее Решение вступает в силу со дня его официального опубликования (обнародования)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 Пункт 2.2  части 2  Положения  вступает в силу с 1 января 2018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от   20.10. 2017    N 20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 ОПЛАТЕ ТРУДА МУНИЦИПАЛЬНЫХ СЛУЖАЩИХ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Общие положения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1.1. В соответствии со </w:t>
      </w:r>
      <w:r>
        <w:fldChar w:fldCharType="begin"/>
      </w:r>
      <w:r>
        <w:instrText xml:space="preserve"> HYPERLINK "consultantplus://offline/ref=7BFB8845BD811746F106E1A9735B43A7B5E692019D787BC2E3723A1EC5C9A42582C12E5AA9EF7D9FEE751Bh5TFE" </w:instrText>
      </w:r>
      <w:r>
        <w:fldChar w:fldCharType="separate"/>
      </w:r>
      <w:r>
        <w:rPr>
          <w:rFonts w:ascii="tahoma"/>
          <w:color w:val="0000ff"/>
          <w:sz w:val="20"/>
          <w:u w:val="single"/>
          <w:rtl w:val="off"/>
          <w:lang w:val="en-US"/>
        </w:rPr>
        <w:t>статьей 9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Закона Республики Хакасия от 06.07.2007 N 39-ЗРХ "О муниципальной службе в Республике Хакасия", </w:t>
      </w:r>
      <w:r>
        <w:fldChar w:fldCharType="begin"/>
      </w:r>
      <w:r>
        <w:instrText xml:space="preserve"> HYPERLINK "consultantplus://offline/ref=7BFB8845BD811746F106E1BF70371CA2BFEDCD0C9C747896B82D614392C0AE72C58E7718EDE2759EhETFE" </w:instrText>
      </w:r>
      <w:r>
        <w:fldChar w:fldCharType="separate"/>
      </w:r>
      <w:r>
        <w:rPr>
          <w:rFonts w:ascii="tahoma"/>
          <w:color w:val="0000ff"/>
          <w:sz w:val="20"/>
          <w:u w:val="single"/>
          <w:rtl w:val="off"/>
          <w:lang w:val="en-US"/>
        </w:rPr>
        <w:t>статьями 134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"consultantplus://offline/ref=7BFB8845BD811746F106E1BF70371CA2BFEDCD0C9C747896B82D614392C0AE72C58E771FE8hET5E" </w:instrText>
      </w:r>
      <w:r>
        <w:fldChar w:fldCharType="separate"/>
      </w:r>
      <w:r>
        <w:rPr>
          <w:rFonts w:ascii="tahoma"/>
          <w:color w:val="0000ff"/>
          <w:sz w:val="20"/>
          <w:u w:val="single"/>
          <w:rtl w:val="off"/>
          <w:lang w:val="en-US"/>
        </w:rPr>
        <w:t>135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"consultantplus://offline/ref=7BFB8845BD811746F106E1BF70371CA2BFEDCD0C9C747896B82D614392C0AE72C58E771FE4hET1E" </w:instrText>
      </w:r>
      <w:r>
        <w:fldChar w:fldCharType="separate"/>
      </w:r>
      <w:r>
        <w:rPr>
          <w:rFonts w:ascii="tahoma"/>
          <w:color w:val="0000ff"/>
          <w:sz w:val="20"/>
          <w:u w:val="single"/>
          <w:rtl w:val="off"/>
          <w:lang w:val="en-US"/>
        </w:rPr>
        <w:t>144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"consultantplus://offline/ref=7BFB8845BD811746F106E1BF70371CA2BFEDCD0C9C747896B82D614392C0AE72C58E7718EDE37D97hETEE" </w:instrText>
      </w:r>
      <w:r>
        <w:fldChar w:fldCharType="separate"/>
      </w:r>
      <w:r>
        <w:rPr>
          <w:rFonts w:ascii="tahoma"/>
          <w:color w:val="0000ff"/>
          <w:sz w:val="20"/>
          <w:u w:val="single"/>
          <w:rtl w:val="off"/>
          <w:lang w:val="en-US"/>
        </w:rPr>
        <w:t>191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Трудового кодекса Российской Федерации и </w:t>
      </w:r>
      <w:r>
        <w:fldChar w:fldCharType="begin"/>
      </w:r>
      <w:r>
        <w:instrText xml:space="preserve"> HYPERLINK "consultantplus://offline/ref=7BFB8845BD811746F106E1BF70371CA2BFECCC0C9E747896B82D614392C0AE72C58E7718EDE27A9AhETFE" </w:instrText>
      </w:r>
      <w:r>
        <w:fldChar w:fldCharType="separate"/>
      </w:r>
      <w:r>
        <w:rPr>
          <w:rFonts w:ascii="tahoma"/>
          <w:color w:val="0000ff"/>
          <w:sz w:val="20"/>
          <w:u w:val="single"/>
          <w:rtl w:val="off"/>
          <w:lang w:val="en-US"/>
        </w:rPr>
        <w:t>п. 2 ст. 53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Федерального закона от 06.10.2003 N 131-ФЗ "Об общих принципах организации местного самоуправления в Российской Федерации» определяется порядок оплаты труда муниципального служащего муниципального образования Жемчужненский сельсовет (далее - муниципальный служащий).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1.2. Муниципальным служащим является гражданин Российской Федерации, достигший 18 лет, исполняющий в порядке, определенном </w:t>
      </w:r>
      <w:r>
        <w:fldChar w:fldCharType="begin"/>
      </w:r>
      <w:r>
        <w:instrText xml:space="preserve"> HYPERLINK "consultantplus://offline/ref=7BFB8845BD811746F106E1A9735B43A7B5E692019D7F76C6E2723A1EC5C9A42582C12E5AA9EF7D9FEE771Ah5T4E" </w:instrText>
      </w:r>
      <w:r>
        <w:fldChar w:fldCharType="separate"/>
      </w:r>
      <w:r>
        <w:rPr>
          <w:rFonts w:ascii="tahoma"/>
          <w:color w:val="0000ff"/>
          <w:sz w:val="20"/>
          <w:u w:val="single"/>
          <w:rtl w:val="off"/>
          <w:lang w:val="en-US"/>
        </w:rPr>
        <w:t>Уставом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муниципального образования в соответствии с федеральными законами и законами Республики Хакасия, обязанности по муниципальной должности муниципальной службы за денежное вознаграждение, выплачиваемое за счет средств местного бюджета.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1.3. На муниципальных служащих распространяется действие законодательства Российской Федерации о труде с особенностями, предусмотренными Федеральным </w:t>
      </w:r>
      <w:r>
        <w:fldChar w:fldCharType="begin"/>
      </w:r>
      <w:r>
        <w:instrText xml:space="preserve"> HYPERLINK "consultantplus://offline/ref=7BFB8845BD811746F106E1BF70371CA2BFEDCC0899757896B82D614392hCT0E" </w:instrText>
      </w:r>
      <w:r>
        <w:fldChar w:fldCharType="separate"/>
      </w:r>
      <w:r>
        <w:rPr>
          <w:rFonts w:ascii="tahoma"/>
          <w:color w:val="0000ff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от 02.03.2007 N 25 "О муниципальной службе в Российской Федерации" и </w:t>
      </w:r>
      <w:r>
        <w:fldChar w:fldCharType="begin"/>
      </w:r>
      <w:r>
        <w:instrText xml:space="preserve"> HYPERLINK "consultantplus://offline/ref=7BFB8845BD811746F106E1A9735B43A7B5E692019D787BC2E3723A1EC5C9A425h8T2E" </w:instrText>
      </w:r>
      <w:r>
        <w:fldChar w:fldCharType="separate"/>
      </w:r>
      <w:r>
        <w:rPr>
          <w:rFonts w:ascii="tahoma"/>
          <w:color w:val="0000ff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Республики Хакасия от 06.07.2007 N 39-ЗРХ "О муниципальной службе в Республике Хакасия".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1.4. Полный перечень наименований должностей муниципальных служащих указывается в Реестре должностей муниципальной службы, утвержденном Законом Республики Хакасия от 06.07.2007 года № 39-ЗРХ  "О муниципальной службе в Республике Хакасия"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Денежное содержание муниципального служащего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2.2. Размеры должностных окладов муниципальных служащих муниципального образования Жемчужненский сельсовет  определены в соответствии с нижеприведённой таблицей: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1530"/>
        <w:gridCol w:w="5505"/>
        <w:gridCol w:w="2550"/>
      </w:tblGrid>
      <w:tr>
        <w:trPr>
          <w:wBefore w:w="0" w:type="dxa"/>
          <w:jc w:val="left"/>
        </w:trPr>
        <w:tc>
          <w:tcPr>
            <w:cnfStyle w:val="100010000000"/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Группа должностей</w:t>
            </w:r>
          </w:p>
        </w:tc>
        <w:tc>
          <w:tcPr>
            <w:cnfStyle w:val="100001000000"/>
            <w:tcW w:w="5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Наименование должности</w:t>
            </w:r>
          </w:p>
        </w:tc>
        <w:tc>
          <w:tcPr>
            <w:cnfStyle w:val="100010000000"/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Размер должностного оклада (руб.)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5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10000000"/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Младшая</w:t>
            </w:r>
          </w:p>
        </w:tc>
        <w:tc>
          <w:tcPr>
            <w:cnfStyle w:val="000001000000"/>
            <w:tcW w:w="5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Специалист 1 категории</w:t>
            </w:r>
          </w:p>
        </w:tc>
        <w:tc>
          <w:tcPr>
            <w:cnfStyle w:val="000010000000"/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5115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2.3. Индексация (увеличение) размеров оплаты труда муниципальных служащих осуществляется путем внесения изменений в настоящее Положение.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2.4.  Размеры оплаты труда муниципальных служащих не должны превышать размеры оплаты труда государственных гражданских служащих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Отпуск муниципального служащего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3.1.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3.3. Ежегодный основной оплачиваемый отпуск предоставляется муниципальному служащему продолжительностью 30 календарных дней.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3.4. Ежегодные дополнительные оплачиваемые отпуска предоставляются муниципальному служащему за выслугу лет (продолжительностью не более 15 календарных дней), а также в случаях, предусмотренных федеральными законами и законами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3.5. В зависимости от группы замещаемой муниципальной должности и выслуги лет (стажа муниципальной службы) продолжительность дополнительного оплачиваемого отпуска, предоставляемого муниципальному служащему, составляет: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2475"/>
        <w:gridCol w:w="3120"/>
        <w:gridCol w:w="4020"/>
      </w:tblGrid>
      <w:tr>
        <w:trPr>
          <w:wBefore w:w="0" w:type="dxa"/>
          <w:jc w:val="left"/>
        </w:trPr>
        <w:tc>
          <w:tcPr>
            <w:cnfStyle w:val="100010000000"/>
            <w:tcW w:w="24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Группа должностей</w:t>
            </w:r>
          </w:p>
        </w:tc>
        <w:tc>
          <w:tcPr>
            <w:cnfStyle w:val="100001000000"/>
            <w:tcW w:w="31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Выслуга лет</w:t>
            </w:r>
          </w:p>
        </w:tc>
        <w:tc>
          <w:tcPr>
            <w:cnfStyle w:val="100010000000"/>
            <w:tcW w:w="4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Продолжительность дополнительного отпуска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24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Младшая</w:t>
            </w:r>
          </w:p>
        </w:tc>
        <w:tc>
          <w:tcPr>
            <w:cnfStyle w:val="000001000000"/>
            <w:tcW w:w="31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от 1 года до 5 лет</w:t>
            </w:r>
          </w:p>
        </w:tc>
        <w:tc>
          <w:tcPr>
            <w:cnfStyle w:val="000010000000"/>
            <w:tcW w:w="4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 календарный день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2475"/>
        <w:gridCol w:w="3120"/>
      </w:tblGrid>
      <w:tr>
        <w:trPr>
          <w:wBefore w:w="0" w:type="dxa"/>
          <w:jc w:val="left"/>
        </w:trPr>
        <w:tc>
          <w:tcPr>
            <w:cnfStyle w:val="100010000000"/>
            <w:tcW w:w="24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от 5 до 10 лет</w:t>
            </w:r>
          </w:p>
        </w:tc>
        <w:tc>
          <w:tcPr>
            <w:cnfStyle w:val="100001000000"/>
            <w:tcW w:w="31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5 календарных дней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2475"/>
        <w:gridCol w:w="3120"/>
      </w:tblGrid>
      <w:tr>
        <w:trPr>
          <w:wBefore w:w="0" w:type="dxa"/>
          <w:jc w:val="left"/>
        </w:trPr>
        <w:tc>
          <w:tcPr>
            <w:cnfStyle w:val="100010000000"/>
            <w:tcW w:w="24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от 10 до 15 лет</w:t>
            </w:r>
          </w:p>
        </w:tc>
        <w:tc>
          <w:tcPr>
            <w:cnfStyle w:val="100001000000"/>
            <w:tcW w:w="31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7 календарных дней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2475"/>
        <w:gridCol w:w="3120"/>
      </w:tblGrid>
      <w:tr>
        <w:trPr>
          <w:wBefore w:w="0" w:type="dxa"/>
          <w:jc w:val="left"/>
        </w:trPr>
        <w:tc>
          <w:tcPr>
            <w:cnfStyle w:val="100010000000"/>
            <w:tcW w:w="24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свыше 15 лет</w:t>
            </w:r>
          </w:p>
        </w:tc>
        <w:tc>
          <w:tcPr>
            <w:cnfStyle w:val="100001000000"/>
            <w:tcW w:w="31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10 календарных дней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3.6.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3.7.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 К дополнительным выплатам относятся: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1) ежемесячная надбавка к должностному окладу в соответствии с присвоенным муниципальному служащему классным чином;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2) ежемесячная надбавка к должностному окладу за выслугу лет;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3) ежемесячная надбавка за особые условия работы;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4) ежемесячная процентная надбавка к должностному окладу за работу со сведениями, составляющими государственную тайну, в размерах и порядке, установленных федеральными законами и иными нормативными правовыми актами;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5) премии по результатам работы;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6) материальная помощь;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7) иные доплаты, предусмотренные федеральными законами и иными нормативными правовыми актами Российской Федерации, законами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4.1. Ежемесячная надбавка к должностному окладу в соответствии с присвоенным муниципальному служащему классным чином.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4.1.1.  Надбавка за классный чин выплачивается со дня присвоения муниципальному служащему классного чина в размере: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30 процентов - за классный чин 1-го класса;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27 процентов - за классный чин 2-го класса;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25 процентов - за классный чин 3-го класса.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4.2. Ежемесячная  надбавка за выслугу лет.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4.2.1. Надбавка к должностному окладу за выслугу лет устанавливается в следующих размерах от должностного оклада в месяц: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от 1 до 5 лет - 10 процентов;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от 5 до 10 лет - 20 процентов: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от 10 до 15 лет - 30 процентов;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свыше 15 лет - 40 процентов.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4.2.2. В стаж (общую продолжительность) муниципальной службы для установления ежемесячной надбавки к должностному окладу за выслугу лет включаются периоды работы на: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должностях муниципальной службы (муниципальных должностях муниципальной службы);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муниципальных должностях;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государственных должностях Российской Федерации и государственных должностях субъектов Российской Федерации;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должностях 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иных должностях в соответствии с законами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4.2.3. Исчисление стажа муниципальной службы и зачет в него иных периодов трудовой деятельности, помимо вышеуказанных, осуществляются органами местного самоуправления  муниципального образования Жемчужненский сельсовет, в порядке, аналогичном установленному законодательством Республики Хакасия для государственной гражданской службы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4.2.4.  Иные периоды трудовой деятельности, помимо вышеуказанных, включенные в стаж муниципальной службы, в совокупности не должны превышать пяти лет.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4.2.5. Надбавка за выслугу лет выплачивается в полном объеме с момента возникновения у муниципального служащего права на получение этой надбавки.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4.3. Надбавка к должностному окладу муниципального служащего за особые условия труда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4.3.1.  Надбавка к должностному окладу муниципального служащего за особые условия  работы (напряженность, специальный режим работы) за исполнение должностных обязанностей в условиях, отличающихся от нормальных (срочность и повышенное качество работ, работа в режиме ненормированного рабочего дня, выездной характер работы и т.д.), выполнение сложных и важных работ по осуществлению деятельности органа местного самоуправления, напряженность и высокую производительность труда, знание и применение действующего законодательства, за привлечение к выполнению служебных обязанностей в выходные и праздничные дни.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4.3.2.  При формировании фонда оплаты труда муниципальных служащих предельный размер надбавки за особые условия работы в расчете на год не должен превышать двух должностных окладов.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4.4. Ежемесячная надбавка за работу со сведениями, составляющими государственную тайну.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4.4.1. К должностному окладу муниципального служащего  производиться надбавка за работу со сведениями, составляющими государственную тайну, в соответствии с </w:t>
      </w:r>
      <w:r>
        <w:fldChar w:fldCharType="begin"/>
      </w:r>
      <w:r>
        <w:instrText xml:space="preserve"> HYPERLINK "consultantplus://offline/ref=7BFB8845BD811746F106E1BF70371CA2BCE9C80D987B7896B82D614392hCT0E"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Постановлением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4.4.2. Предельные значения размеров ежемесячной процентной надбавки за работу со сведениями, составляющими государственную тайну, устанавливаются в пределах фонда оплаты труда.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4.5.  Премии по результатам работы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4.5.1. Премии выплачиваются в целях усиления материальной заинтересованности муниципального служащего.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4.5.2. Начисление премии по результатам работы производится ежемесячно в размере 33,3% должностного оклада.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4.5.3. Размер премии по результатам работы за финансовый год в совокупности не должен превышать четырех должностных окладов.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4.5.4. Премирование муниципальных служащих осуществляется в соответствии с Положением о премировании, утверждаемым муниципальным правовым актом.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4.6.  Материальная помощь муниципальным служащим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4.6.1. Материальная помощь выплачивается по заявлению муниципального служащего перед отпуском или стационарным (санаторно-курортным лечением).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4.6.2. Материальная помощь  выплачивается  в размере двух должностных окладов пропорционально отработанному времени.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4.6.3. Положение о материальной помощи утверждается муниципальным правовым актом.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4.6.4. Предельные значения размеров материальной помощи муниципальным служащим ограничиваются пределами установленного фонда оплаты труда.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5.  Районный коэффициент к заработной плате и процентная надбавка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На денежное содержание муниципальных служащих муниципального образования Жемчужненский сельсовет (кроме материальной помощи) начисляются районный коэффициент, процентная надбавка к заработной плате за стаж работы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6.   Порядок использования экономии фонда оплаты труда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6.1. Экономия фонда оплаты труда может быть использована: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на премирование за успешное и добросовестное исполнение муниципальным служащим должностных обязанностей, выполнение задания особой важности и сложности;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на установление выплат единовременного характера по следующим причинам: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рождение ребенка;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свадьба;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юбилей;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смерть близких родственников;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проведение оперативных вмешательств медицинского характера;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приобретение дорогостоящих медикаментов,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чрезвычайные обстоятельства, а именно: причинение ущерба здоровью и имуществу муниципального служащего в результате пожара, кражи, наводнения.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6.2. Решение о направлениях использования экономии фонда оплаты труда принимается Главой муниципального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Расходование средств осуществляется на основании распоряжения Главы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4"/>
          <w:lang w:val="en-US"/>
        </w:rPr>
      </w:pPr>
      <w:r>
        <w:rPr>
          <w:rFonts w:ascii="tahoma"/>
          <w:color w:val="000000"/>
          <w:sz w:val="24"/>
          <w:rtl w:val="off"/>
          <w:lang w:val="en-US"/>
        </w:rPr>
        <w:t xml:space="preserve">Решение о премировании муниципальных служащих принимается Главой муниципального образования Жемчужненский сельсовет. Расходование средств осуществляется на основании распоряжения Главы муниципального Жемчужненский сельсовет.      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