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Об утверждении бюджета муниципального образования Жемчужненский сельсовет на 2014 год и на плановый период 2015 и 2016годов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24.12.2013 №83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</w:t>
      </w:r>
      <w:r>
        <w:rPr>
          <w:rFonts w:ascii="tahoma"/>
          <w:color w:val="000000"/>
          <w:sz w:val="20"/>
          <w:rtl w:val="off"/>
          <w:lang w:val="en-US"/>
        </w:rPr>
        <w:t xml:space="preserve">РОССИЙСКАЯ ФЕДЕРАЦИЯ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2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2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44"/>
          <w:lang w:val="en-US"/>
        </w:rPr>
      </w:pPr>
      <w:r>
        <w:rPr>
          <w:rFonts w:ascii="tahoma"/>
          <w:color w:val="000000"/>
          <w:sz w:val="44"/>
          <w:rtl w:val="off"/>
          <w:lang w:val="en-US"/>
        </w:rPr>
        <w:t>от 24 декабря 2013  г.                           п. Жемчужный                                № 83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Об утверждении   бюджета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Жемчужненский сельсовет на 2014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и на плановый период 2015 и 2016годов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   Рассмотрев проект бюджета муниципального образования Жемчужненский поссовет, составленный в соответствии с Бюджетным Кодексом Российской Федерации, Положением «О бюджетном процессе   в   муниципальном   образовании   Жемчужненский   поссовет»   и    статьями 7,27 Устава   муниципального образования Жемчужненский сельсовет,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Совет депутатов     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1. Утвердить основные характеристики бюджета муниципального образования Жемчужненский сельсовет (далее – местный бюджет) на 2014 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- общий объем доходов  местного  бюджета в сумме  </w:t>
      </w:r>
      <w:r>
        <w:rPr>
          <w:rFonts w:ascii="tahoma"/>
          <w:b/>
          <w:color w:val="000000"/>
          <w:sz w:val="20"/>
          <w:rtl w:val="off"/>
          <w:lang w:val="en-US"/>
        </w:rPr>
        <w:t>9742,8</w:t>
      </w:r>
      <w:r>
        <w:rPr>
          <w:rFonts w:ascii="tahoma"/>
          <w:color w:val="000000"/>
          <w:sz w:val="20"/>
          <w:rtl w:val="off"/>
          <w:lang w:val="en-US"/>
        </w:rPr>
        <w:t xml:space="preserve">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- общий объем расходов местного бюджета в сумме </w:t>
      </w:r>
      <w:r>
        <w:rPr>
          <w:rFonts w:ascii="tahoma"/>
          <w:b/>
          <w:color w:val="000000"/>
          <w:sz w:val="20"/>
          <w:rtl w:val="off"/>
          <w:lang w:val="en-US"/>
        </w:rPr>
        <w:t>9842,8</w:t>
      </w:r>
      <w:r>
        <w:rPr>
          <w:rFonts w:ascii="tahoma"/>
          <w:color w:val="000000"/>
          <w:sz w:val="20"/>
          <w:rtl w:val="off"/>
          <w:lang w:val="en-US"/>
        </w:rPr>
        <w:t xml:space="preserve">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- дефицит местного бюджета в сумме 100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2. Утвердить основные характеристики местного бюджета на 2015 и на 2016 годы: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- прогнозируемый общий объем доходов местного бюджета на 2015 год в сумме </w:t>
      </w:r>
      <w:r>
        <w:rPr>
          <w:rFonts w:ascii="tahoma"/>
          <w:b/>
          <w:color w:val="000000"/>
          <w:sz w:val="20"/>
          <w:rtl w:val="off"/>
          <w:lang w:val="en-US"/>
        </w:rPr>
        <w:t>9721</w:t>
      </w:r>
      <w:r>
        <w:rPr>
          <w:rFonts w:ascii="tahoma"/>
          <w:color w:val="000000"/>
          <w:sz w:val="20"/>
          <w:rtl w:val="off"/>
          <w:lang w:val="en-US"/>
        </w:rPr>
        <w:t xml:space="preserve"> тысяч рублей и на 2016 год в сумме </w:t>
      </w:r>
      <w:r>
        <w:rPr>
          <w:rFonts w:ascii="tahoma"/>
          <w:b/>
          <w:color w:val="000000"/>
          <w:sz w:val="20"/>
          <w:rtl w:val="off"/>
          <w:lang w:val="en-US"/>
        </w:rPr>
        <w:t>9742,3</w:t>
      </w:r>
      <w:r>
        <w:rPr>
          <w:rFonts w:ascii="tahoma"/>
          <w:color w:val="000000"/>
          <w:sz w:val="20"/>
          <w:rtl w:val="off"/>
          <w:lang w:val="en-US"/>
        </w:rPr>
        <w:t xml:space="preserve">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- общий объем расходов местного бюджета на 2015 год в сумме </w:t>
      </w:r>
      <w:r>
        <w:rPr>
          <w:rFonts w:ascii="tahoma"/>
          <w:b/>
          <w:color w:val="000000"/>
          <w:sz w:val="20"/>
          <w:rtl w:val="off"/>
          <w:lang w:val="en-US"/>
        </w:rPr>
        <w:t>9821</w:t>
      </w:r>
      <w:r>
        <w:rPr>
          <w:rFonts w:ascii="tahoma"/>
          <w:color w:val="000000"/>
          <w:sz w:val="20"/>
          <w:rtl w:val="off"/>
          <w:lang w:val="en-US"/>
        </w:rPr>
        <w:t xml:space="preserve"> тысяч рублей, в том числе условно утвержденные расходы в сумме 245 тысяч рублей, и на 2016 год в сумме </w:t>
      </w:r>
      <w:r>
        <w:rPr>
          <w:rFonts w:ascii="tahoma"/>
          <w:b/>
          <w:color w:val="000000"/>
          <w:sz w:val="20"/>
          <w:rtl w:val="off"/>
          <w:lang w:val="en-US"/>
        </w:rPr>
        <w:t>9742,3</w:t>
      </w:r>
      <w:r>
        <w:rPr>
          <w:rFonts w:ascii="tahoma"/>
          <w:color w:val="000000"/>
          <w:sz w:val="20"/>
          <w:rtl w:val="off"/>
          <w:lang w:val="en-US"/>
        </w:rPr>
        <w:t xml:space="preserve"> тысяч рублей, в том числе условно утвержденные расходы в сумме 487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- прогнозируемый дефицит   местного бюджета на 2015 год в сумме 100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3. Утвердить нормативную величину Резервного фонда муниципального образования Жемчужненский поссовет на 2014 год в сумме 150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4.  Утвердить нормативную величину Резервного фонда муниципального образования Жемчужненский поссовет на 2015 год в сумме 150 тысяч рублей, на 2016 год в сумме 160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5. Утвердить источники финансирования дефицита бюджета муниципального образования Жемчужненский поссовет на  2014 год согласно приложению 1 к настоящему решению, в 2015-2016 годах согласно приложению 2 к настоящему решению..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6.  Утвердить перечень главных администраторов доходов бюджета муниципального образования  согласно приложению  3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Администраторы доходов бюджета  осуществляют контроль  за правильностью исчисления, полнотой и своевременностью внесения в бюджет муниципального образования закреплённых за ними источников формирования доходов и несут ответственность за возврат средств, осуществляемый в соответствии с законодательством Российской Федерации и Республики Хакасия.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7.  Утвердить перечень главных администраторов источников финансирования дефицита бюджета муниципального образования согласно приложению 4 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8. Установить, что доходы, поступающие в 2014 году и плановом периоде 2015 и2016 годах в бюджет муниципального образования, формируются за счет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 федеральных налогов -в соответствии с нормативами,  установленными  Бюджетным кодексом Российской Федерации;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местных налогов – в соответствии с нормативами установленными, Бюджетным кодексом  Российской Федерации и устанавливаемыми представительными органами муниципального образования ;                                                                                                                         - неналоговых доходов – в соответствии с нормативами,  установленными  законодательством Российской Федерации и законодательством Республики Хакасия;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  местных налогов и сборов  в части погашения задолженности прошлых лет по отдельным видам налогов, а также  в части погашения задолженности  по отменённым налогам и сборам, в соответствии с законодательством Российской Федерации, законодательством Республики Хакасия, нормативно-правовыми актами муниципального образования Жемчужненский сельсовет;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9. Установить, что денежные средства, полученные от приватизации имущества, находящегося в муниципальной собственности, за вычетом расходов на организацию и проведение приватизации муниципального имущества, зачисляются в  размере  100 процентов  в бюджет муниципального образования.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10. Установить, что в 2014 году  доходы от сдачи в аренду  имущества, находящегося в муниципальной собственности муниципального образования Жемчужненский сельсовет учитываются полностью в доходах бюджета.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11. Утвердить доходы бюджета муниципального образования   по основным источникам, в том числе безвозмездные поступления из районного бюджета  на 2014 год согласно приложению  5, на 2015-2016 года приложению 6  к настоящему решению,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12. Учесть в бюджете муниципального образования Жемчужненский сельсовет поступления  в виде субвенций на реализацию государственных полномочий  на 2014 год в сумме 191 тыс.рублей, на 2015 год в сумме 191 тыс.рублей, на 2016 год в сумме 191 тыс.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13.Установить, что кассовое обслуживание исполнения бюджета осуществляется на основании соглашения, заключённого администрацией   Жемчужненского сельсовета и отделением федерального казначейства по Ширинскому району.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14. Утвердить: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распределение бюджетных ассигнований бюджета муниципального образования   по разделам, подразделам, целевым статьям, группам и подгруппам видов расходов   классификации расходов бюджета муниципального образования Жемчужненский сельсовет на 2014 год согласно приложению 7  и плановый период на 2015-2016 годы согласно приложению 8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ведомственную структуру расходов бюджета муниципального образования на 2014 год согласно приложению 9  и плановый период на 2015-2016 годы согласно приложению 10 к настоящему решению;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общий объем бюджетных ассигнований на исполнение публичных нормативных обязательств на 2014 год в сумме 100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общий объем бюджетных ассигнований на исполнение публичных нормативных обязательств на 2015 год в сумме 100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общий объем бюджетных ассигнований на исполнение публичных нормативных обязательств на 2016 год в сумме 50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перечень целевых Программ, подлежащих финансированию за счет средств бюджета муниципального образования в 2014 году согласно  приложению 11, в 2015-2016 годах согласно  приложению 12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15. Установить объём бюджетных ассигнований дорожного фонда Жемчужненского сельсовета: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на 2014 год – в сумме  442,8 тыс.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на 2015 год – в сумме  531 тыс.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на 2016 год – в сумме  532,3 тыс.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16. Предоставить право администрации   Жемчужненского сельсовета перераспределять объемы ассигнований по муниципальным программам с последующим внесением изменений в настоящее решение.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36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17. Установить, что в ходе исполнения настоящего решения администрация   Жемчужненского сельсовета вправе вносить изменения в сводную бюджетную роспись с последующим внесением изменений в настоящее решение в соответствии со статьей 217 Бюджетного кодекса Российской Федерации.                                                                                                                                                   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36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18. Установить фонд оплаты труда  работников муниципального образования Жемчужненский сельсовет  и ее структурных подразделений с учетом повышения окладов   на 8 % с 1 января 2014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19. Установить специалистам муниципальных бюджетных и казенных учреждений, работающим и проживающим в сельской местности, повышенные на 25 процентов тарифные ставки по сравнению со ставками специалистов, работающих и проживающих в посёлках городского типа, в пределах средств выделенных по смете расходов на оплату труда.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20. Установить, что меры социальной поддержки специалистов муниципальных  бюджетных, автономных и казенных учреждений  культуры, финансируемых за счет средств районного бюджета, проживающих и работающих в сельской местности и посёлках городского типа, а также порядок их представления в 2014 году определяется  администрацией   Жемчужненского сельсовета.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21.  Установить,  что  закупки продукции, товаров, услуг и материальных ресурсов осуществляются распорядителями бюджетных средств на конкурсной основе в соответствии со статьёй  72 Бюджетного кодекса Российской Федерации и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 с последующими изменениями и дополнениями (от20.07.2012 № 122-ФЗ, с изменениями, внесенными Федеральным законом от 16.10.2012 № 174-ФЗ) в отношении закупок, осуществляемых до  31.12.2013 года и Федеральным  законом от  05 апреля  2013 года № 44-ФЗ  (в ред. от 02.07.2013)  «О контрактной системе в сфере закупок товаров, работ, услуг для обеспечения государственных и муниципальных нужд» </w:t>
      </w: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22. Установить, что заключение и оплата бюджетными учреждениями и муниципальными органами договоров, исполнение которых осуществляется за счет средств бюджета муниципального образования, производится в пределах утвержденных им лимитов бюджетных обязательств в соответствии с ведомственной, функциональной и экономической  классификации расходов  бюджета муниципального образования.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Вытекающие из договоров, исполнение которых осуществляется за счет бюджета муниципального образования, обязательства, принятые муниципальными бюджетными учреждениями и органами муниципальной власти сверх утвержденных  им лимитов бюджетных обязательств, не подлежат оплате за счет средств бюджета муниципального образования на 2014 год.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Договор, заключенный  органом муниципальной власти (часть договора, устанавливающая повышенные обязательства бюджета муниципального образования) с нарушением требований настоящей статьи, подлежит признанию недействительным в установленном действующим законодательством порядке.   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23. Установить, что целевые средства, не использованные в 2013 году и находящиеся на счетах, открытых в органах федерального казначейства, подлежат возврату в республиканский бюджет в течении первых 10  рабочих дней 2014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24. Установить, что неиспользованные лимиты бюджетных обязательств и объёмы финансирования бюджета муниципального образования прекращают своё действие 31 декабря 2014 года.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25. Утвердить программу муниципальных внутренних заимствований муниципального образования Жемчужненский поссовет на 2014 год согласно приложению 13, на 2015-2016 годы согласно приложению 14.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26. Установить предельный объем расходов на обслуживание муниципального долга муниципального образования Жемчужненский поссовет в 2014-2016 годах   в сумме до 10  тыс. руб.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27. Утвердить верхний предел муниципального внутреннего долга на 1 января 2015 года  в  сумме 400 тыс. руб.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28. Утвердить верхний предел муниципального внутреннего долга на 1 января 2016 года  в  сумме 450 тыс. руб. и на 1 января 2017 года  в  сумме 450 тыс. руб.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От имени органа местного самоуправления право осуществления муниципальных, внутренних заимствований и выдачи муниципальных гарантий другим заемщикам принадлежит  администрации муниципального образования.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  29. Считать все приложения неотъемлемой частью настоящего решения.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30. Данное решение вступает в силу с 1 января 2014 года  и подлежит  официальному опубликованию не позднее 10 дней после его подписания.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Глава  Жемчужненского сельсовета                                               Ширинского района Республики Хакасия        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Председатель Совета депутатов                                                   Жемчужненского  сельсовета                                             Ширинского района Республики Хакасия              А.С.Кириллов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</w:p>
    <w:p/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  <w:font w:name="cambria">
    <w:charset w:val="00"/>
  </w:font>
  <w:font w:name="calibri">
    <w:charset w:val="00"/>
  </w:font>
  <w:font w:name="symbol">
    <w:charset w:val="02"/>
  </w:font>
  <w:font w:name="arial">
    <w:charset w:val="00"/>
  </w:font>
  <w:font w:name="arial cyr">
    <w:charset w:val="00"/>
  </w:font>
  <w:font w:name="verdana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