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2016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28.04.2016 № 13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28.04.2016 г.                                п. Жемчужный                               № 13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5215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2016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Рассмотрев представленный Главой муниципального образования Жемчужненский сельсовет Прогнозный план приватизации муниципального имущества на 2016 год, руководствуясь Федеральным законом от 21.12.2001          № 178-ФЗ «О приватизации государственного и муниципального имущества», ст. 7 Устава муниципального образования Жемчужненский сельсовет Ширинского района Республики Хакасия  и положением «О порядке приватизации муниципального имущества», утвержденным Решением Совета депутатов Жемчужненский поссовет № 22 от 11.06.2009 г, с изменениями внесенными Решением Совета депутатов Жемчужненского поссовета от 22.12.2011 № 80, в целях соблюдения требований федерального законодательства,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 Утвердить Прогнозный план приватизации муниципального имущества Жемчужненского сельсовета  на 2016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2.  Контроль по исполнению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Настоящее Решение   вступает в силу со дня 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ПРИЛОЖЕНИЕ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 28.04.2016    №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ПРОГНОЗНЫЙ 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приватизации муниципального имущества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на 2016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Раздел I. ЗАДАЧИ ПРИВАТИЗАЦИИ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Прогнозный план (программа) приватизации муниципального имущества МО Жемчужненский сельсовет на 2016 год (далее по тексту - Программа приватизации) разработана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местного самоуправления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Основной задачей приватизации муниципального имущества в 2016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Главными целями приватизации в 2016 году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обеспечение поступления неналоговых доходов в бюджет муниципального образования от приватизации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сокращение расходов из бюджета муниципального образования на содержание неэффективно используемого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Основные принципы формирования Программы приватизации: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бюджет; с неудовлетворительным техническим состоянием).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Реализация указанных задач будет достигаться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Раздел II. МУНИЦИПАЛЬНОЕ ИМУЩЕСТВО, ПРИВАТИЗАЦИЯ КОТОРОГО ПЛАНИРУЕТСЯ В 2016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Трансформаторная подстанция 72-03-04, кадастровый номер 19:11:020101:102, назначение нежилое здание, площадь 9,9 кв.м.,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9,9кв.м, адрес: Республика Хакасия, Ширинский район,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Трансформаторная подстанция 72-03-11, кадастровый номер 19:11:020101:60, назначение нежилое здание, площадь 24,5 кв.м., адрес: Республика Хакасия, Ширинский район, п. Жемчужный, ул. Санаторная, д.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24,5кв.м, адрес: : Республика Хакасия, Ширинский район, п. Жемчужный, ул. Санаторная, 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Трансформаторная подстанция 72-03-07, кадастровый номер 19:11:020103:60 назначение нежилое здание, площадь 43 кв.м., адрес: Республика Хакасия, Ширинский район, п. Жемчужный,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43 кв.м, адрес: Республика Хакасия, Ширинский район, п. Жемчужный,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Трансформаторная подстанция 72-03-06, кадастровый номер 19:11:020103:66,  назначение нежилое здание, площадь 10,7 кв.м., адрес: Республика Хакасия, Ширинский район, п. Жемчужный, ул. Санаторная,д.7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  10,7кв.м, адрес: Республика Хакасия, Ширинский район, п. Жемчужный, ул. Санаторная,7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Труба стальная, диаметр 219, протяженностью 1420 м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Труба стальная, диаметр 270, протяженностью 2140 м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2016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