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Об утверждении Положения о размещении на официальном сайте муниципального образования Жемчужненский сельсовет сведений о доходах, расходах, об имуществе и обязательствах имущественного характера депутатов Совета депутатов Жемчужненского сельсовета, осуществляющих свои полномочия на непостоянной основе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26.04.2017 №8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от 26.04.2017 г.                                     п.Жемчужный                                           № 8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Об утверждении Положения о размещении  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официальном сайте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Жемчужненский сельсовет сведений о доходах,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расходах, об имуществе и обязательствах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имущественного характера депутатов 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депутатов  Жемчужненского сельсовета,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осуществляющих свои полномочия  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непостоянной основе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В соответствии с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 и иных лиц их доходам»,   руководствуясь   Уставом Жемчужненского сельсовета Ширинского района Республики Хакасия, Совет депутатов</w:t>
      </w:r>
      <w:r>
        <w:rPr>
          <w:rFonts w:ascii="Segoe UI"/>
          <w:b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 xml:space="preserve">       </w:t>
      </w:r>
      <w:r>
        <w:rPr>
          <w:rFonts w:ascii="Segoe UI"/>
          <w:color w:val="000000"/>
          <w:sz w:val="18"/>
          <w:rtl w:val="off"/>
          <w:lang w:val="en-US"/>
        </w:rPr>
        <w:t>1. Утвердить Положение о размещении на официальном сайте муниципального образования Жемчужненский сельсовет сведений о доходах, расходах, об имуществе и обязательствах имущественного характера депутатов Совета депутатов Жемчужненского сельсовета, осуществляющих свои полномочия на непостоянной основе, согласно приложению.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2.   Настоящее Решение   вступает в силу после его официального опубликования (обнародования) и подлежит размещению на официальном сайте  </w:t>
      </w:r>
      <w:r>
        <w:rPr>
          <w:rFonts w:ascii="Segoe UI"/>
          <w:b/>
          <w:color w:val="000000"/>
          <w:sz w:val="18"/>
          <w:rtl w:val="off"/>
          <w:lang w:val="en-US"/>
        </w:rPr>
        <w:t>Жемчужненского</w:t>
      </w:r>
      <w:r>
        <w:rPr>
          <w:rFonts w:ascii="Segoe UI"/>
          <w:color w:val="000000"/>
          <w:sz w:val="18"/>
          <w:rtl w:val="off"/>
          <w:lang w:val="en-US"/>
        </w:rPr>
        <w:t xml:space="preserve"> сельсовета.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36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Глава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  А.С.Кириллов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Приложение к Решению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Совета депутатов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от 26.04.2017 №  8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ПОЛОЖЕНИЕ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о размещении на официальном сайте муниципального образования Жемчужненский сельсовет сведений о доходах, расходах, об имуществе и обязательствах имущественного характера  депутатов   Совета депутатов Жемчужненского сельсовета, осуществляющих свои полномочия на непостоянной основе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1. Настоящее Положение устанавливает порядок размещения на официальном сайте муниципального образования Жемчужненский сельсовет в информационно-телекоммуникационной сети Интернет (далее – официальный сайт) сведений о доходах, расходах, об имуществе и обязательствах имущественного характера депутатов Совета депутатов Жемчужненского сельсовета, осуществляющих свои полномочия на непостоянной основе  (далее – депутаты сельсовета), а также их супруга (супруги) и несовершеннолетних детей.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2. Размещению на официальном сайте подлежат: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а) сведения о доходах, об имуществе и обязательствах имущественного характера депутатов  сельсовета, а также их супруга (супруги) и несовершеннолетних детей (далее - сведения о доходах);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б)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депутатов сельсовета и их супруга (супруги) за три последних года, предшествующих году представления сведений (далее - отчетный период).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3. На официальном сайте размещаются сведения, указанные в подпункте «б» пункта </w:t>
      </w:r>
      <w:r>
        <w:fldChar w:fldCharType="begin"/>
      </w:r>
      <w:r>
        <w:instrText xml:space="preserve"> HYPERLINK "http://admzgem.ru/resheniya_soveta_deputatov/one-14004.html" </w:instrText>
      </w:r>
      <w:r>
        <w:fldChar w:fldCharType="separate"/>
      </w:r>
      <w:r>
        <w:rPr>
          <w:rFonts w:ascii="Segoe UI"/>
          <w:color w:val="000000"/>
          <w:sz w:val="18"/>
          <w:u w:val="single"/>
          <w:rtl w:val="off"/>
          <w:lang w:val="en-US"/>
        </w:rPr>
        <w:t>2</w:t>
      </w:r>
      <w:r>
        <w:fldChar w:fldCharType="end"/>
      </w:r>
      <w:r>
        <w:rPr>
          <w:rFonts w:ascii="Segoe UI"/>
          <w:color w:val="000000"/>
          <w:sz w:val="18"/>
          <w:rtl w:val="off"/>
          <w:lang w:val="en-US"/>
        </w:rPr>
        <w:t xml:space="preserve"> настоящего Положения, а также следующие сведения о доходах, об имуществе и обязательствах имущественного характера: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перечень объектов недвижимого имущества, принадлежащих депутатам сельсовета,   а также их супругам и несовершеннолетним детям, на праве собственности или находящихся в пользовании, с указанием вида, площади и страны расположения каждого объекта;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перечень транспортных средств с указанием вида и марки, принадлежащих на праве собственности депутатам сельсовета, их супругам и несовершеннолетним детям;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декларированный годовой доход, полученный за отчетный период от всех источников (включая денежное содержание, пенсии, пособия, иные выплаты) депутатами сельсовета, их супругами и несовершеннолетними детьми;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4. Депутаты сельсовета представляют свое согласие на обработку, в том числе на размещение в информационно-телекоммуникационной сети общего пользования (сети Интернет), сведений о доходах и расходах.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5. В размещаемых на официальном сайте сведениях о доходах запрещается указывать: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- иные сведения о доходах и расходах депутатов сельсовета, а также их супруга (супруги) и несовершеннолетних детей (кроме указанных в </w:t>
      </w:r>
      <w:r>
        <w:fldChar w:fldCharType="begin"/>
      </w:r>
      <w:r>
        <w:instrText xml:space="preserve"> HYPERLINK "http://admzgem.ru/resheniya_soveta_deputatov/one-14004.html" </w:instrText>
      </w:r>
      <w:r>
        <w:fldChar w:fldCharType="separate"/>
      </w:r>
      <w:r>
        <w:rPr>
          <w:rFonts w:ascii="Segoe UI"/>
          <w:color w:val="000000"/>
          <w:sz w:val="18"/>
          <w:u w:val="single"/>
          <w:rtl w:val="off"/>
          <w:lang w:val="en-US"/>
        </w:rPr>
        <w:t>пункте 3</w:t>
      </w:r>
      <w:r>
        <w:fldChar w:fldCharType="end"/>
      </w:r>
      <w:r>
        <w:rPr>
          <w:rFonts w:ascii="Segoe UI"/>
          <w:color w:val="000000"/>
          <w:sz w:val="18"/>
          <w:rtl w:val="off"/>
          <w:lang w:val="en-US"/>
        </w:rPr>
        <w:t xml:space="preserve"> настоящего Положения);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данные, позволяющие определить место жительства, почтовый адрес, телефон и иные индивидуальные средства коммуникации  депутатов сельсовета, а также их супруга (супруги) и несовершеннолетних детей;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данные, позволяющие определить местонахождение объектов недвижимого имущества, принадлежащих депутатам сельсовета, а также их супругам и несовершеннолетним детям, на праве собственности или находящихся в пользовании;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информацию, отнесенную к государственной тайне или являющуюся конфиденциальной.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6. Депутаты сельсовета ежегодно не позднее 30 апреля года, следующего за отчетным периодом (с 1 января по 31 декабря), представляют в   Совет депутатов Жемчужненского сельсовета сведения о доходах и расходах по формам, установленным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7. Специалист администрации Жемчужненского сельсовета, ответственный за кадровую работу, формирует сводную таблицу сведений о доходах и расходах депутатов  сельсовета, а также их супруга (супруги) и несовершеннолетних детей, и размещает на официальном сайте в течение 30 рабочих дней со дня истечения срока, установленного </w:t>
      </w:r>
      <w:r>
        <w:fldChar w:fldCharType="begin"/>
      </w:r>
      <w:r>
        <w:instrText xml:space="preserve"> HYPERLINK "http://admzgem.ru/resheniya_soveta_deputatov/one-14004.html" </w:instrText>
      </w:r>
      <w:r>
        <w:fldChar w:fldCharType="separate"/>
      </w:r>
      <w:r>
        <w:rPr>
          <w:rFonts w:ascii="Segoe UI"/>
          <w:color w:val="000000"/>
          <w:sz w:val="18"/>
          <w:u w:val="single"/>
          <w:rtl w:val="off"/>
          <w:lang w:val="en-US"/>
        </w:rPr>
        <w:t xml:space="preserve">пунктом </w:t>
      </w:r>
      <w:r>
        <w:fldChar w:fldCharType="end"/>
      </w:r>
      <w:r>
        <w:rPr>
          <w:rFonts w:ascii="Segoe UI"/>
          <w:color w:val="000000"/>
          <w:sz w:val="18"/>
          <w:rtl w:val="off"/>
          <w:lang w:val="en-US"/>
        </w:rPr>
        <w:t>6 настоящего Положения.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8. В случае, если депутаты Совета депутатов Жемчужненского сельсовета вступили в должность после 30 апреля года, следующего за отчетным периодом, сведения о доходах, расходах представляются по состоянию на первое число месяца, предшествующего месяцу подачи документов для замещения муниципальной должности и размещаются на официальном сайте в срок не позднее одного месяца со дня их представления.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9. В случае если депутаты сельсовета представили уточненные сведения о доходах, расходах, эти сведения подлежат размещению на официальном сайте не позднее 14 рабочих дней со дня представления уточненных сведений.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