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Об утверждении прогнозного плана приватизации муниципального имущества МО Жемчужненский сельсовет на 2020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25.12.2019 № 33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РЕСПУБЛИКА ХАКАСИЯ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от 25.12.2019 г.                                    п. Жемчужный                                                      № 33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5215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Об утверждении прогнозного плана приватизации муниципального имущества МО Жемчужненский сельсовет на 2020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Рассмотрев представленный Главой муниципального образования Жемчужненский сельсовет Прогнозный план приватизации муниципального имущества на 2016 год, руководствуясь Федеральным законом от 21.12.2001 № 178-ФЗ «О приватизации государственного и муниципального имущества»,  ст. 7 Устава муниципального образования Жемчужненский сельсовет Ширинского района Республики Хакасия  и положением «О порядке приватизации муниципального имущества», утвержденным Решением Совета депутатов Жемчужненский поссовет   № 22 от 11.06.2009г, с изменениями внесенными Решением Совета депутатов Жемчужненского поссовета от 22.12.2011 № 80, в целях соблюдения требований федерального законодательства, Совет депутатов 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1.  Утвердить Прогнозный план приватизации муниципального имущества Жемчужненского сельсовета  на 2020 год  согласно приложению.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2.  Контроль за исполнением настоящего решения возложить на главного бухгалтера администрации Жемчужненского сельсовета (В.С. Костина).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3. Настоящее   решение вступает в силу  после  официального   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Глава 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С.Е. 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А.С. 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0"/>
        <w:jc w:val="left"/>
        <w:rPr>
          <w:rFonts w:ascii="Segoe UI"/>
          <w:color w:val="000000"/>
          <w:sz w:val="20"/>
          <w:lang w:val="en-US"/>
        </w:rPr>
      </w:pPr>
      <w:r>
        <w:rPr>
          <w:rFonts w:ascii="Segoe UI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0"/>
        <w:jc w:val="left"/>
        <w:rPr>
          <w:rFonts w:ascii="Segoe UI"/>
          <w:color w:val="000000"/>
          <w:sz w:val="20"/>
          <w:lang w:val="en-US"/>
        </w:rPr>
      </w:pPr>
      <w:r>
        <w:rPr>
          <w:rFonts w:ascii="Segoe UI"/>
          <w:color w:val="000000"/>
          <w:sz w:val="20"/>
          <w:rtl w:val="off"/>
          <w:lang w:val="en-US"/>
        </w:rPr>
        <w:t>Приложение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к решению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от  25.12.2019  № 33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ПРОГНОЗНЫЙ ПЛАН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приватизации муниципального имущества 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на 2020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Раздел I. ЗАДАЧИ ПРИВАТИЗАЦИИ ИМУЩЕСТВА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Прогнозный план (программа) приватизации муниципального имущества МО Жемчужненский сельсовет на 2020 год (далее по тексту - Программа приватизации) разработана в соответствии с Федеральным законом от 21.12.2001 N 178-ФЗ "О приватизации государственного и муниципального имущества", Федеральным законом от 06.10.2003 N 131-ФЗ "Об общих принципах местного самоуправления в Российской Федерации".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Основной задачей приватизации муниципального имущества в 2020 году как части формируемой в условиях рыночной экономики системы управления муниципальным имуществом является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муниципального образования Жемчужненский сельсовет.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Главными целями приватизации в 2020 году являются: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обеспечение поступления неналоговых доходов в бюджет муниципального образования от приватизации муниципального имущества;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сокращение расходов из бюджета муниципального образования на содержание неэффективно используемого имущества.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Основные принципы формирования Программы приватизации: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- экономически обоснованный выбор объектов, подлежащих приватизации (аренда которых не обеспечивает соответствующее поступление средств в бюджет; с неудовлетворительным техническим состоянием).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Реализация указанных задач будет достигаться на основании анализа складывающейся экономической ситуации, проведения полной инвентаризации и независимой оценки имущества. Начальная цена продажи объектов недвижимости будет устанавливаться на основании рыночной стоимости, определенной в соответствии с требованиями Федерального закона от 29.07.1998 N 135-ФЗ "Об оценочной деятельности в Российской Федерации".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8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825"/>
        <w:gridCol w:w="6480"/>
        <w:gridCol w:w="2340"/>
      </w:tblGrid>
      <w:tr>
        <w:trPr>
          <w:wBefore w:w="0" w:type="dxa"/>
          <w:jc w:val="left"/>
        </w:trPr>
        <w:tc>
          <w:tcPr>
            <w:cnfStyle w:val="100010000000"/>
            <w:tcW w:w="96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Раздел II. МУНИЦИПАЛЬНОЕ ИМУЩЕСТВО, ПРИВАТИЗАЦИЯ КОТОРОГО ПЛАНИРУЕТСЯ В 2020 ГОДУ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№ п/п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Наименование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муниципального  имущества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Предполагаемый срок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приватизации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3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Трансформаторная подстанция 72-03-04, кадастровый номер 19:11:020101:102, назначение нежилое здание, площадь 9,9 кв.м., адрес: Республика Хакасия, Ширинский район,                   п. Жемчужный, ул. Комлева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1-2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2020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1.1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9,9кв.м, адрес: Республика Хакасия, Ширинский район,    п. Жемчужный, ул. Комлева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1-2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2020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Трансформаторная подстанция 72-03-11, кадастровый номер 19:11:020101:60, назначение нежилое здание, площадь 24,5 кв.м., адрес: Республика Хакасия, Ширинский район,              п. Жемчужный, ул. Санаторная,    д. 7Р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1-2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2020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2.1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24,5кв.м, адрес: : Республика Хакасия, Ширинский район, п. Жемчужный,               ул. Санаторная,  7Р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1-2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2020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3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Трансформаторная подстанция 72-03-07, кадастровый номер 19:11:020103:60 назначение нежилое здание, площадь 43 кв.м., адрес: Республика Хакасия, Ширинский район,                        п. Жемчужный, ул. Санаторная,  д.7, район 5 этажек и котельной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1-2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2020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3.1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43 кв.м, адрес: Республика Хакасия, Ширинский район, п. Жемчужный,            ул. Санаторная,  д.7, район 5 этажек и котельной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1-2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2020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4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Трансформаторная подстанция 72-03-06, кадастровый номер 19:11:020103:66,  назначение нежилое здание, площадь 10,7 кв.м., адрес: Республика Хакасия, Ширинский район,                      п. Жемчужный, ул. Санаторная,д.7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1-2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2020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4.1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9,9  10,7кв.м, адрес: Республика Хакасия, Ширинский район, п. Жемчужный,               ул. Санаторная,7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1-2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2020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5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Помещение нежилое,  адрес : Республика Хакасия, Ширинский район,  п. Жемчужный, ул. Комлева, 6,  помещение 15Н, Магазин «Журавушка»,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1-2 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        2020 года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  <w:font w:name="verdana">
    <w:charset w:val="00"/>
  </w:font>
  <w:font w:name="times new roman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