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платных услуг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26.04.2017 № 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26.04.2017г.                                   п.Жемчужный                                        №   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установлении платных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Рассмотрев сметы расходов на содержание муниципальных рынков,   мест отдыха для отдыхающих, мест для размещения летних кафе на 2017 год, руководствуясь Правилами работы мелкорозничной торговой сети и летних кафе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1. Установить на территории муниципального образования Жемчужненский сельсовет следующие расценки: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предоставление торговых мест на территории муниципального образования Жемчужненский сельсовет в пределах рынков, торговых площадок, ярмарок-                            июнь, август – 230 рублей в сутки;  июль – 370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 предоставление торговых мест на территории торговых площадок для торговли хлебобулочными изделиями, пирожками, тортами        -  180 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предоставление мест для размещения лотков, палаток на территории площади МО (от блоков по ул.Аптечная до перекрестка ул.Староверова и Аптечная)–  июнь, август – 370 рублей   в сутки; июль – 530 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 предоставление мест для размещения ларьков  –   530  рублей в сутки;  летних кафе и шашлычных – 790 рублей с 1 квадратного метра занимаемой площади в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оплата за въезд на территорию места летнего отдыха с 1 автомобиля: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а) дневное пребывание - 150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б) круглосуточное пребывание (побережье оз.Иткуль) – 300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в) круглосуточное пребывание (побережье оз.Шира) – 370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предоставление мест для размещения аттракционов водного типа (бананы, катамараны) -1500 рублей за сутки.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2. Распространить действие данного решения на территории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3. Главе   Жемчужненского сельсовета (С.Е. Ашуркину) организовать торговые площадки на территории муниципального образования Жемчужненский сельсовет на летний период 2017 года.  Создать условия для размещения и работы торговых точек (летних кафе, шашлычных, закусочных, ларьков) в соответствии с Правилами работы мелкорозничной торговой сети и летних кафе на территории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4. Рекомендовать собственникам стационарных кафе и магазинов на территории муниципального образования Жемчужненский сельсовет заключить договора на вывоз мусора с организациями, осуществляющими данный вид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5.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