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25 от 24.12.2018г. «Об утверждении бюджета муниципального образования Жемчужненский сельсовет на 2019 год 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25.12.2019 № 31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РОССИЙСКАЯ ФЕДЕРАЦИЯ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 25.12.2019г.                                     п.Жемчужный                                                   № 31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№ 25  от 24.12.2018г.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образования Жемчужненский сельсовет на 2019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24.12.2018 № 25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Внести в Решение Совета депутатов   Жемчужненского сельсовета № 25  от 24.12.2018г. «Об утверждении   бюджета муниципального образования Жемчужненский сельсовет на 2019 год и на плановый период 2020 и 2021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2019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общий объем доходов   бюджета в сумме 21350,6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- общий объем расходов  бюджета в сумме 21350,6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2019 год» изложить в новой редакции согласно приложению № 1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2019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2019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2019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2019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2019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Ширинского района Республики Хакасия                                                      А.С.Кириллов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