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36"/>
          <w:rtl w:val="off"/>
          <w:lang w:val="en-US"/>
        </w:rPr>
        <w:t>Об утверждении размера платы за услуги водоснабжения и водоотведения, теплоснабжения, для населения в зависимости от степени благоустройства жилья, в населенных пунктах МО Жемчужненский поссовет на 2012 год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Постановление № 01 от 16.01.2012г.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Администрация 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Жемчужненский поссовет Ширинский  район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от 16.01.2012 г.                           п. Жемчужный                                          № 1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3595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Об утверждении размера платы  за услуги водоснабжения и водоотведения, теплоснабжения, для населения в зависимости от степени благоустройства жилья, в населенных пунктах МО Жемчужненский поссовет на 2012 год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Руководствуясь ст.157 ЖК РФ, постановлениями Правительства РФ от 23.05.2006 № 306  «Об  утверждении Правил установления и определения нормативов потребления коммунальных услуг»,  приказа Государственного комитета по тарифам и энергетики Республики Хакасия №78-к от 28.10.2011 года «Об установлении предельных максимальных индексов изменения размера платы граждан за коммунальные услуги по муниципальным образования Республики Хакасия на 2012 год» в соответствии со ст. 8 Устава муниципального</w:t>
      </w:r>
      <w:r>
        <w:rPr>
          <w:rFonts w:ascii="times new roman"/>
          <w:color w:val="000000"/>
          <w:sz w:val="26"/>
          <w:rtl w:val="off"/>
          <w:lang w:val="en-US"/>
        </w:rPr>
        <w:t xml:space="preserve"> 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ПОСТАНОВЛЯЮ: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1.Установить и ввести в действие с 01.01.2012г. по 30.06.2012г. размер платы, за услуги водоснабжения, водоотведения, теплоснабжения, для населения в зависимости от степени благоустройства жилья в поселках Жемчужный и Колодезный, в том числе проживающего в товариществах собственников жилья и иных объединениях собственников, согласно приложению № 1 к настоящему постановлению.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2. Установить и ввести в действие с 01.07.2012г. по 31.12.2012г. размер платы, за услуги водоснабжения, водоотведения, теплоснабжения, для населения в зависимости от степени благоустройства жилья в поселках Жемчужный и Колодезный, в том числе проживающего в товариществах собственников жилья и иных объединениях собственников, согласно приложению № 2 к настоящему постановлению.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3.Настоящее постановление подлежит обнародованию(опубликованию).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4.Контроль за выполнением настоящего постановления оставляю за собой.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И.о Главы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образования Жемчужненский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поссовет                                                                                            Т.В.Русинович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tbl>
      <w:tblPr>
        <w:bidiVisual w:val="off"/>
        <w:tblW w:w="0" w:type="auto"/>
        <w:jc w:val="left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</w:tblPr>
      <w:tblGrid>
        <w:gridCol w:w="3060"/>
        <w:gridCol w:w="1785"/>
        <w:gridCol w:w="1260"/>
        <w:gridCol w:w="1050"/>
        <w:gridCol w:w="15"/>
        <w:gridCol w:w="1170"/>
        <w:gridCol w:w="15"/>
        <w:gridCol w:w="1440"/>
      </w:tblGrid>
      <w:tr>
        <w:trPr>
          <w:wBefore w:w="0" w:type="dxa"/>
          <w:jc w:val="left"/>
        </w:trPr>
        <w:tc>
          <w:tcPr>
            <w:cnfStyle w:val="100010000000"/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100001000000"/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100010000000"/>
            <w:tcW w:w="495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3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Приложение 1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495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к постановлению Главы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муниципального образования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Жемчужненский поссовет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351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№ 01 от 16.01.2012</w:t>
            </w:r>
          </w:p>
        </w:tc>
        <w:tc>
          <w:tcPr>
            <w:cnfStyle w:val="000001000000"/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0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1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23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264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23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1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4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979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Размер платы граждан 1 кв.м. площади, отапливаемых жилых помещений, за горячее и холодное водоснабжение, в расчете на одного человека в месяц в зависимости от  степени благоустройства </w:t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с 01.01.2012 по 30.06.2012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Расчет составлен на основании предельно допустимого роста тарифов на 2012 год</w:t>
            </w:r>
          </w:p>
        </w:tc>
      </w:tr>
    </w:tbl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  <w:r>
        <w:rPr/>
        <w:drawing xmlns:mc="http://schemas.openxmlformats.org/markup-compatibility/2006">
          <wp:inline>
            <wp:extent cx="5731510" cy="64274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Grp="0" noSelect="0" noChangeAspect="1" noMove="0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42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bidiVisual w:val="off"/>
        <w:tblW w:w="0" w:type="auto"/>
        <w:jc w:val="left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</w:tblPr>
      <w:tblGrid>
        <w:gridCol w:w="3060"/>
        <w:gridCol w:w="1785"/>
        <w:gridCol w:w="1260"/>
        <w:gridCol w:w="1050"/>
        <w:gridCol w:w="15"/>
        <w:gridCol w:w="1170"/>
        <w:gridCol w:w="15"/>
        <w:gridCol w:w="1440"/>
      </w:tblGrid>
      <w:tr>
        <w:trPr>
          <w:gridAfter w:val="5"/>
          <w:wBefore w:w="0" w:type="dxa"/>
          <w:wAfter w:w="3690" w:type="dxa"/>
          <w:jc w:val="left"/>
        </w:trPr>
        <w:tc>
          <w:tcPr>
            <w:cnfStyle w:val="100010000000"/>
            <w:tcW w:w="61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3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lang w:val="en-US"/>
              </w:rPr>
              <w:br w:type="textWrapping"/>
            </w: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Приложение 2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495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к постановлению Главы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муниципального образования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Жемчужненский поссовет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351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№ 01 от 16.01.2012</w:t>
            </w:r>
          </w:p>
        </w:tc>
        <w:tc>
          <w:tcPr>
            <w:cnfStyle w:val="000001000000"/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0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1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23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264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23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1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4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979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Размер платы граждан 1 кв.м. площади, отапливаемых жилых помещений, за горячее и холодное водоснабжение, в расчете на одного человека в месяц в зависимости от  степени благоустройства </w:t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с 01.07.2012 по 31.12.2012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Расчет составлен на основании предельно допустимого роста тарифов на 2012 год</w:t>
            </w:r>
          </w:p>
        </w:tc>
      </w:tr>
    </w:tbl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  <w:r>
        <w:rPr/>
        <w:drawing xmlns:mc="http://schemas.openxmlformats.org/markup-compatibility/2006">
          <wp:inline>
            <wp:extent cx="5731510" cy="64725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>
                      <a:picLocks noGrp="0" noSelect="0" noChangeAspect="1" noMove="0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47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  <w:font w:name="courier new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/>
  <w:abstractNum w:abstractNumId="1"/>
  <w:abstractNum w:abstractNumId="2"/>
  <w:abstractNum w:abstractNumId="3"/>
  <w:abstractNum w:abstractNumId="4"/>
  <w:abstractNum w:abstractNumId="5"/>
  <w:abstractNum w:abstractNumId="6"/>
  <w:abstractNum w:abstractNumId="7"/>
  <w:abstractNum w:abstractNumId="8"/>
  <w:abstractNum w:abstractNumId="9"/>
  <w:abstractNum w:abstractNumId="10"/>
  <w:num w:numId="1">
    <w:abstractNumId w:val="0"/>
    <w:lvlOverride w:ilvl="0">
      <w:lvl w:ilvl="0" w:tentative="1">
        <w:numFmt w:val="bullet"/>
        <w:suff w:val="tab"/>
        <w:lvlText w:val="1."/>
        <w:rPr/>
      </w:lvl>
    </w:lvlOverride>
  </w:num>
  <w:num w:numId="2">
    <w:abstractNumId w:val="1"/>
    <w:lvlOverride w:ilvl="0">
      <w:lvl w:ilvl="0" w:tentative="1">
        <w:numFmt w:val="bullet"/>
        <w:suff w:val="tab"/>
        <w:lvlText w:val="2."/>
        <w:rPr/>
      </w:lvl>
    </w:lvlOverride>
  </w:num>
  <w:num w:numId="3">
    <w:abstractNumId w:val="2"/>
    <w:lvlOverride w:ilvl="0">
      <w:lvl w:ilvl="0" w:tentative="1">
        <w:numFmt w:val="bullet"/>
        <w:suff w:val="tab"/>
        <w:lvlText w:val="3."/>
        <w:rPr/>
      </w:lvl>
    </w:lvlOverride>
  </w:num>
  <w:num w:numId="4">
    <w:abstractNumId w:val="3"/>
    <w:lvlOverride w:ilvl="0">
      <w:lvl w:ilvl="0" w:tentative="1">
        <w:numFmt w:val="bullet"/>
        <w:suff w:val="tab"/>
        <w:lvlText w:val="4."/>
        <w:rPr/>
      </w:lvl>
    </w:lvlOverride>
  </w:num>
  <w:num w:numId="5">
    <w:abstractNumId w:val="4"/>
    <w:lvlOverride w:ilvl="0">
      <w:lvl w:ilvl="0" w:tentative="1">
        <w:numFmt w:val="bullet"/>
        <w:suff w:val="tab"/>
        <w:lvlText w:val="5."/>
        <w:rPr/>
      </w:lvl>
    </w:lvlOverride>
  </w:num>
  <w:num w:numId="6">
    <w:abstractNumId w:val="5"/>
    <w:lvlOverride w:ilvl="0">
      <w:lvl w:ilvl="0" w:tentative="1">
        <w:numFmt w:val="bullet"/>
        <w:suff w:val="tab"/>
        <w:lvlText w:val="6."/>
        <w:rPr/>
      </w:lvl>
    </w:lvlOverride>
  </w:num>
  <w:num w:numId="7">
    <w:abstractNumId w:val="6"/>
    <w:lvlOverride w:ilvl="0">
      <w:lvl w:ilvl="0" w:tentative="1">
        <w:numFmt w:val="bullet"/>
        <w:suff w:val="tab"/>
        <w:lvlText w:val="7."/>
        <w:rPr/>
      </w:lvl>
    </w:lvlOverride>
  </w:num>
  <w:num w:numId="8">
    <w:abstractNumId w:val="7"/>
    <w:lvlOverride w:ilvl="0">
      <w:lvl w:ilvl="0" w:tentative="1">
        <w:numFmt w:val="bullet"/>
        <w:suff w:val="tab"/>
        <w:lvlText w:val="1."/>
        <w:rPr/>
      </w:lvl>
    </w:lvlOverride>
  </w:num>
  <w:num w:numId="9">
    <w:abstractNumId w:val="8"/>
    <w:lvlOverride w:ilvl="0">
      <w:lvl w:ilvl="0" w:tentative="1">
        <w:numFmt w:val="bullet"/>
        <w:suff w:val="tab"/>
        <w:lvlText w:val="2."/>
        <w:rPr/>
      </w:lvl>
    </w:lvlOverride>
  </w:num>
  <w:num w:numId="10">
    <w:abstractNumId w:val="9"/>
    <w:lvlOverride w:ilvl="0">
      <w:lvl w:ilvl="0" w:tentative="1">
        <w:numFmt w:val="bullet"/>
        <w:suff w:val="tab"/>
        <w:lvlText w:val="3."/>
        <w:rPr/>
      </w:lvl>
    </w:lvlOverride>
  </w:num>
  <w:num w:numId="11">
    <w:abstractNumId w:val="10"/>
    <w:lvlOverride w:ilvl="0">
      <w:lvl w:ilvl="0" w:tentative="1">
        <w:numFmt w:val="bullet"/>
        <w:suff w:val="tab"/>
        <w:lvlText w:val="4."/>
        <w:rPr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