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709B" w:rsidRDefault="003A709B" w:rsidP="003A709B">
      <w:pPr>
        <w:ind w:firstLine="709"/>
        <w:jc w:val="center"/>
        <w:rPr>
          <w:rFonts w:cs="Times New Roman"/>
          <w:b/>
          <w:bCs/>
          <w:kern w:val="36"/>
          <w:szCs w:val="28"/>
        </w:rPr>
      </w:pPr>
      <w:r>
        <w:rPr>
          <w:rFonts w:cs="Times New Roman"/>
          <w:b/>
          <w:bCs/>
          <w:kern w:val="36"/>
          <w:szCs w:val="28"/>
        </w:rPr>
        <w:t>В Хакасии транспортной прокуратурой в суд направлено уголовное дело о незаконном разглашении сведений, составляющих коммерческую тайну</w:t>
      </w:r>
    </w:p>
    <w:p w:rsidR="003A709B" w:rsidRDefault="003A709B" w:rsidP="003A709B">
      <w:pPr>
        <w:ind w:firstLine="709"/>
        <w:jc w:val="center"/>
        <w:rPr>
          <w:rFonts w:cs="Times New Roman"/>
          <w:b/>
          <w:szCs w:val="28"/>
        </w:rPr>
      </w:pPr>
    </w:p>
    <w:p w:rsidR="003A709B" w:rsidRDefault="003A709B" w:rsidP="003A709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Абаканской транспортной прокуратурой утверждено обвинительное заключение по уголовному делу в отношении агента транспортного обслуживания отдела Абаканского агентства фирменного транспортного обслуживания - структурного подразделения филиала ОАО «РЖД». Она обвиняется в совершении преступления, предусмотренного ч. 2 ст. 183 УК РФ (незаконное разглашение сведений, составляющих коммерческую тайну).</w:t>
      </w:r>
    </w:p>
    <w:p w:rsidR="003A709B" w:rsidRDefault="003A709B" w:rsidP="003A709B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По версии органов следствия в январе 2024 г</w:t>
      </w:r>
      <w:r>
        <w:rPr>
          <w:rFonts w:cs="Times New Roman"/>
          <w:szCs w:val="28"/>
        </w:rPr>
        <w:t>ода</w:t>
      </w:r>
      <w:r>
        <w:rPr>
          <w:rFonts w:cs="Times New Roman"/>
          <w:szCs w:val="28"/>
        </w:rPr>
        <w:t xml:space="preserve"> обвиняемая, используя возможности доступа к автоматизированной системе</w:t>
      </w:r>
      <w:r>
        <w:rPr>
          <w:rFonts w:cs="Times New Roman"/>
          <w:szCs w:val="28"/>
        </w:rPr>
        <w:t xml:space="preserve"> ОАО «РЖД»</w:t>
      </w:r>
      <w:r>
        <w:rPr>
          <w:rFonts w:cs="Times New Roman"/>
          <w:szCs w:val="28"/>
        </w:rPr>
        <w:t>, содержащей сведения о подготовке и оформлени</w:t>
      </w:r>
      <w:r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перевозочных документов на железнодорожные грузоперевозки, являющиеся коммерческой тайной, незаконно предоставила пароли для входа в данную автоматизированную систему представителю коммерческой организации. </w:t>
      </w:r>
    </w:p>
    <w:p w:rsidR="008B37FE" w:rsidRDefault="003A709B" w:rsidP="003A709B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Уголовное дело направлено </w:t>
      </w:r>
      <w:r>
        <w:rPr>
          <w:rFonts w:cs="Times New Roman"/>
          <w:szCs w:val="28"/>
        </w:rPr>
        <w:t xml:space="preserve">для рассмотрения по существу </w:t>
      </w:r>
      <w:r>
        <w:rPr>
          <w:rFonts w:cs="Times New Roman"/>
          <w:szCs w:val="28"/>
        </w:rPr>
        <w:t xml:space="preserve">в Аскизский районный суд </w:t>
      </w:r>
      <w:r>
        <w:rPr>
          <w:rFonts w:cs="Times New Roman"/>
          <w:szCs w:val="28"/>
        </w:rPr>
        <w:t>Республики Хакасия.</w:t>
      </w:r>
    </w:p>
    <w:p w:rsidR="003A709B" w:rsidRDefault="003A709B" w:rsidP="003A709B">
      <w:pPr>
        <w:jc w:val="both"/>
      </w:pPr>
    </w:p>
    <w:p w:rsidR="003A709B" w:rsidRDefault="003A709B" w:rsidP="003A709B">
      <w:pPr>
        <w:jc w:val="both"/>
      </w:pPr>
    </w:p>
    <w:p w:rsidR="003A709B" w:rsidRDefault="003A709B" w:rsidP="003A709B">
      <w:pPr>
        <w:jc w:val="both"/>
      </w:pPr>
      <w:r>
        <w:t>Абаканский транспортный прокурор</w:t>
      </w:r>
      <w:bookmarkStart w:id="0" w:name="_GoBack"/>
      <w:bookmarkEnd w:id="0"/>
      <w:r>
        <w:t xml:space="preserve"> Д.Я. Бажан </w:t>
      </w:r>
    </w:p>
    <w:p w:rsidR="003A709B" w:rsidRDefault="003A709B" w:rsidP="003A709B">
      <w:pPr>
        <w:jc w:val="both"/>
      </w:pPr>
    </w:p>
    <w:p w:rsidR="003A709B" w:rsidRDefault="003A709B" w:rsidP="003A709B">
      <w:pPr>
        <w:jc w:val="both"/>
      </w:pPr>
      <w:r>
        <w:t>15.11.2024</w:t>
      </w:r>
    </w:p>
    <w:sectPr w:rsidR="003A7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09B"/>
    <w:rsid w:val="002548C5"/>
    <w:rsid w:val="003A709B"/>
    <w:rsid w:val="0044076D"/>
    <w:rsid w:val="0049079C"/>
    <w:rsid w:val="005E6B2A"/>
    <w:rsid w:val="006A6ED1"/>
    <w:rsid w:val="00713249"/>
    <w:rsid w:val="008B3704"/>
    <w:rsid w:val="00DB3658"/>
    <w:rsid w:val="00FE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88FE5"/>
  <w15:chartTrackingRefBased/>
  <w15:docId w15:val="{126CB3D6-EA01-4C18-8612-91153804E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709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709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6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Смолина Марина Николаевна</dc:creator>
  <cp:keywords/>
  <dc:description/>
  <cp:lastModifiedBy>Смолина Марина Николаевна</cp:lastModifiedBy>
  <cp:revision>2</cp:revision>
  <dcterms:created xsi:type="dcterms:W3CDTF">2024-11-15T04:29:00Z</dcterms:created>
  <dcterms:modified xsi:type="dcterms:W3CDTF">2024-11-15T04:33:00Z</dcterms:modified>
</cp:coreProperties>
</file>