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схемы многомандатных избирательных округов по выборам депутатов Совета депутатов муниципального образования Жемчужненский сельсовет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23.06.2015 №19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от 23.06.2015г.                                   п.Жемчужный                                        №  19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утверждении схемы многомандатных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избирательных округов по выборам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Совета депутатов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Рассмотрев схему многомандатных избирательных округов для проведения выборов депутатов Совета депутатов муниципального образования Жемчужненский сельсовет Ширинского района Республики Хакасия, представленную территориальной избирательной комиссией Ширинского района,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Совет депутатов  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                Утвердить представленную территориальной избирательной комиссией Ширинского района схему многомандатных избирательных округов по выборам депутатов Совета депутатов муниципального образования Жемчужненский сельсовет Ширинского района Республики Хакасия  (прилагается).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А.С.Кириллов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