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постановление от 09.04.2009г. № 18 «О порядке ведения учета детей-сирот, детей, оставшихся без попечения родителей, а также лиц из их числа в возрасте до 23 лет, в качестве нуждающихся в жилых помещениях, предоставляемых по договору социального найма»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Постновление № 15 от 21.03.2011г.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21.03.2011 г.                                п.Жемчужный                                                  № 15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в постановление от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09.04.2009г</w:t>
      </w:r>
      <w:r>
        <w:rPr>
          <w:rFonts w:ascii="tahoma"/>
          <w:color w:val="000000"/>
          <w:sz w:val="20"/>
          <w:rtl w:val="off"/>
          <w:lang w:val="en-US"/>
        </w:rPr>
        <w:t xml:space="preserve">. </w:t>
      </w:r>
      <w:r>
        <w:rPr>
          <w:rFonts w:ascii="tahoma"/>
          <w:color w:val="000000"/>
          <w:sz w:val="20"/>
          <w:rtl w:val="off"/>
          <w:lang w:val="en-US"/>
        </w:rPr>
        <w:t>№ 18  «О порядке ведения учета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детей-сирот,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детей,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оставшихся без попечения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родителей, а также лиц из их числа в возрасте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до 23 лет, в качестве нуждающихся в жилых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помещениях, предоставляемых по договору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социального найма»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В соответствии со статьей 3  Закона Республики Хакасия от 5.12.2005года </w:t>
      </w:r>
      <w:r>
        <w:rPr>
          <w:rFonts w:ascii="tahoma"/>
          <w:color w:val="000000"/>
          <w:sz w:val="20"/>
          <w:rtl w:val="off"/>
          <w:lang w:val="en-US"/>
        </w:rPr>
        <w:t>№ 85-ЗРХ «О наделении органов местного самоуправления муниципальных образований Республики Хакасия государственными полномочиями по решению вопросов социальной поддержки детей-сирот, детей, оставшихся без попечения родителей, и лиц из числа детей-сирот  и детей, оставшихся без попечения родителей» ( в редакции  Законов Республики Хакасия от 22.02.2007 № 14-ЗРХ, от 27.09.2007 № 50-ЗРХ, от 04.05.2009 № 30-ЗРХ, от 16.10.2009 № 92-ЗРХ, от 03.12.2009 № 130-ЗРХ, от 10.12.2010 № 122-ЗРХ, от 23.12.2010 № 128-ЗРХ), руководствуясь статьями 8, 40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1. Внести в постановление от 09.04.2009г. № 18 «</w:t>
      </w:r>
      <w:r>
        <w:rPr>
          <w:rFonts w:ascii="tahoma"/>
          <w:color w:val="000000"/>
          <w:sz w:val="20"/>
          <w:rtl w:val="off"/>
          <w:lang w:val="en-US"/>
        </w:rPr>
        <w:t>Об утверждении Положения жилищной комиссии и  ее  состава   на  территории   муниципального образования Жемчужненский поссовет</w:t>
      </w:r>
      <w:r>
        <w:rPr>
          <w:rFonts w:ascii="tahoma"/>
          <w:color w:val="000000"/>
          <w:sz w:val="20"/>
          <w:rtl w:val="off"/>
          <w:lang w:val="en-US"/>
        </w:rPr>
        <w:t>», следующие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приложение 1 дополнить пунктом 2.7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«2.</w:t>
      </w:r>
      <w:r>
        <w:rPr>
          <w:rFonts w:ascii="tahoma"/>
          <w:color w:val="000000"/>
          <w:sz w:val="20"/>
          <w:rtl w:val="off"/>
          <w:lang w:val="en-US"/>
        </w:rPr>
        <w:t>7. Ежегодно в период с 1 января по 1 апреля в соответствии с установленными полномочиями проводить перерегистрацию детей-сирот, детей, оставшихся без попечения родителей, лиц из числа детей-сирот и детей, оставшихся без попечения родителей, состоящих на учете в качестве нуждающихся в жилых помещениях, предоставляемых по договору социального найма.»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2. Настоящее постановление   разместить на официальном сайте администрации МО Жемчужненский поссовет и обнародовать.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поссовет                                                                                                   С.Е.Ашуркин</w:t>
      </w:r>
      <w:r>
        <w:rPr>
          <w:rFonts w:ascii="arial"/>
          <w:color w:val="000000"/>
          <w:sz w:val="26"/>
          <w:rtl w:val="off"/>
          <w:lang w:val="en-US"/>
        </w:rPr>
        <w:t xml:space="preserve">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