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F5" w:rsidRDefault="00E809F5" w:rsidP="00E809F5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протесте прокурора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«на раздел 2 Положения о комиссии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утвержденного постановлением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от 17.03.2014 № 16</w:t>
      </w:r>
    </w:p>
    <w:p w:rsidR="00E809F5" w:rsidRDefault="00E809F5" w:rsidP="00E809F5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19.06.2014 № 49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E809F5" w:rsidRDefault="00E809F5" w:rsidP="00E809F5">
      <w:pPr>
        <w:pStyle w:val="1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>Российская Федерация</w:t>
      </w:r>
    </w:p>
    <w:p w:rsidR="00E809F5" w:rsidRDefault="00E809F5" w:rsidP="00E809F5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E809F5" w:rsidRDefault="00E809F5" w:rsidP="00E809F5">
      <w:pPr>
        <w:pStyle w:val="1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b w:val="0"/>
          <w:bCs w:val="0"/>
          <w:color w:val="706D6D"/>
          <w:sz w:val="24"/>
          <w:szCs w:val="24"/>
        </w:rPr>
        <w:t xml:space="preserve"> сельсовета</w:t>
      </w:r>
    </w:p>
    <w:p w:rsidR="00E809F5" w:rsidRDefault="00E809F5" w:rsidP="00E809F5">
      <w:pPr>
        <w:pStyle w:val="1"/>
        <w:shd w:val="clear" w:color="auto" w:fill="FFFFFF"/>
        <w:jc w:val="both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b w:val="0"/>
          <w:bCs w:val="0"/>
          <w:color w:val="706D6D"/>
          <w:sz w:val="24"/>
          <w:szCs w:val="24"/>
        </w:rPr>
        <w:t>  район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19.06.2014 г.                                     п. Жемчужный                                          №49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О протесте прокурора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«на раздел 2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Положения о комиссии по предупреждению и ликвидации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чрезвычайных ситуаций и обеспечению пожарной безопасности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>утвержденного</w:t>
      </w:r>
      <w:proofErr w:type="gramEnd"/>
      <w:r>
        <w:rPr>
          <w:color w:val="706D6D"/>
        </w:rPr>
        <w:t xml:space="preserve"> постановлением администрации </w:t>
      </w:r>
      <w:proofErr w:type="spellStart"/>
      <w:r>
        <w:rPr>
          <w:color w:val="706D6D"/>
        </w:rPr>
        <w:t>Жемчужненского</w:t>
      </w:r>
      <w:proofErr w:type="spellEnd"/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сельсовета от 17.03.2014 № 16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809F5" w:rsidRDefault="00E809F5" w:rsidP="00E809F5">
      <w:pPr>
        <w:shd w:val="clear" w:color="auto" w:fill="FFFFFF"/>
        <w:spacing w:after="225"/>
        <w:ind w:right="-3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 </w:t>
      </w:r>
      <w:proofErr w:type="gramStart"/>
      <w:r>
        <w:rPr>
          <w:color w:val="706D6D"/>
        </w:rPr>
        <w:t xml:space="preserve">Рассмотрев протест прокурора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«на раздел 2 Положения о комиссии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 утвержденного постановлением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от 17.03.2014 № 16, руководствуясь Положением о </w:t>
      </w:r>
      <w:r>
        <w:rPr>
          <w:color w:val="706D6D"/>
        </w:rPr>
        <w:lastRenderedPageBreak/>
        <w:t>единой государственной системе предупреждения и ликвидации чрезвычайных ситуаций, утвержденным постановлением  Правительства Российской Федерации от 30.12.2003 №794</w:t>
      </w:r>
      <w:proofErr w:type="gramEnd"/>
    </w:p>
    <w:p w:rsidR="00E809F5" w:rsidRDefault="00E809F5" w:rsidP="00E809F5">
      <w:pPr>
        <w:shd w:val="clear" w:color="auto" w:fill="FFFFFF"/>
        <w:spacing w:after="225"/>
        <w:ind w:right="-3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Администрация ПОСТАНОВЛЯЕТ:</w:t>
      </w:r>
    </w:p>
    <w:p w:rsidR="00E809F5" w:rsidRDefault="00E809F5" w:rsidP="00E809F5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 1. Раздел </w:t>
      </w:r>
      <w:r>
        <w:rPr>
          <w:color w:val="706D6D"/>
          <w:lang w:val="en-US"/>
        </w:rPr>
        <w:t>II</w:t>
      </w:r>
      <w:r>
        <w:rPr>
          <w:color w:val="706D6D"/>
        </w:rPr>
        <w:t xml:space="preserve">.Основные задачи комиссии «Положения о комиссии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сельсовет»  изложить в следующей редакции:</w:t>
      </w:r>
    </w:p>
    <w:p w:rsidR="00E809F5" w:rsidRDefault="00E809F5" w:rsidP="00E809F5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 «</w:t>
      </w:r>
      <w:r>
        <w:rPr>
          <w:color w:val="706D6D"/>
          <w:lang w:val="en-US"/>
        </w:rPr>
        <w:t>II</w:t>
      </w:r>
      <w:r>
        <w:rPr>
          <w:color w:val="706D6D"/>
        </w:rPr>
        <w:t>. Основные задачи комиссии:</w:t>
      </w:r>
    </w:p>
    <w:p w:rsidR="00E809F5" w:rsidRDefault="00E809F5" w:rsidP="00E809F5">
      <w:pPr>
        <w:pStyle w:val="ab"/>
        <w:shd w:val="clear" w:color="auto" w:fill="FFFFFF"/>
        <w:spacing w:after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d"/>
          <w:b/>
          <w:bCs/>
          <w:color w:val="706D6D"/>
        </w:rPr>
        <w:t> </w:t>
      </w:r>
      <w:r>
        <w:rPr>
          <w:color w:val="706D6D"/>
        </w:rPr>
        <w:t>Основными  задачами  комиссии по предупреждению и ликвидации </w:t>
      </w:r>
      <w:bookmarkStart w:id="1" w:name="l36"/>
      <w:bookmarkEnd w:id="1"/>
      <w:r>
        <w:rPr>
          <w:color w:val="706D6D"/>
        </w:rPr>
        <w:t>чрезвычайных ситуаций и  обеспечению пожарной безопасности в соответствии с их компетенцией являются:</w:t>
      </w:r>
      <w:r>
        <w:rPr>
          <w:color w:val="706D6D"/>
        </w:rPr>
        <w:br/>
        <w:t>     а) разработка   предложений    по   реализации    государственной    политики   в   области предупреждения    и    ликвидации    чрезвычайных    ситуаций    и    обеспечения   пожарной безопасности;    </w:t>
      </w:r>
      <w:r>
        <w:rPr>
          <w:color w:val="706D6D"/>
        </w:rPr>
        <w:br/>
      </w:r>
      <w:bookmarkStart w:id="2" w:name="l37"/>
      <w:bookmarkEnd w:id="2"/>
      <w:r>
        <w:rPr>
          <w:color w:val="706D6D"/>
        </w:rPr>
        <w:t>     б) координация деятельности органов управления и сил единой системы;</w:t>
      </w:r>
      <w:r>
        <w:rPr>
          <w:color w:val="706D6D"/>
        </w:rPr>
        <w:br/>
        <w:t xml:space="preserve">     </w:t>
      </w:r>
      <w:proofErr w:type="gramStart"/>
      <w:r>
        <w:rPr>
          <w:color w:val="706D6D"/>
        </w:rPr>
        <w:t>в) обеспечение  согласованности  действий  федеральных органов исполнительной власти, органов   исполнительной   власти   субъектов </w:t>
      </w:r>
      <w:bookmarkStart w:id="3" w:name="l38"/>
      <w:bookmarkEnd w:id="3"/>
      <w:r>
        <w:rPr>
          <w:color w:val="706D6D"/>
        </w:rPr>
        <w:t>  Российской  Федерации,   органов   местного самоуправления и организаций при решении задач в области предупреждения и ликвидации чрезвычайных ситуаций  и обеспечения  пожарной безопасности,  а также  восстановления и строительства жилых домов, </w:t>
      </w:r>
      <w:bookmarkStart w:id="4" w:name="l39"/>
      <w:bookmarkEnd w:id="4"/>
      <w:r>
        <w:rPr>
          <w:color w:val="706D6D"/>
        </w:rPr>
        <w:t>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  <w:r>
        <w:rPr>
          <w:color w:val="706D6D"/>
        </w:rPr>
        <w:br/>
        <w:t>     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  <w:r>
        <w:rPr>
          <w:color w:val="706D6D"/>
        </w:rPr>
        <w:br/>
        <w:t>     </w:t>
      </w:r>
      <w:bookmarkStart w:id="5" w:name="l312"/>
      <w:bookmarkEnd w:id="5"/>
      <w:r>
        <w:rPr>
          <w:color w:val="706D6D"/>
        </w:rPr>
        <w:t>д) рассмотрение вопросов об организации оповещения и информирования населения о чрезвычайных ситуациях</w:t>
      </w:r>
      <w:proofErr w:type="gramStart"/>
      <w:r>
        <w:rPr>
          <w:color w:val="706D6D"/>
        </w:rPr>
        <w:t>.».</w:t>
      </w:r>
      <w:proofErr w:type="gramEnd"/>
    </w:p>
    <w:p w:rsidR="00E809F5" w:rsidRDefault="00E809F5" w:rsidP="00E809F5">
      <w:pPr>
        <w:shd w:val="clear" w:color="auto" w:fill="FFFFFF"/>
        <w:spacing w:after="225"/>
        <w:ind w:right="-8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 2.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сельсовета.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 3.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настоящего постановления оставляю за собой.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Глава</w:t>
      </w:r>
    </w:p>
    <w:p w:rsidR="00E809F5" w:rsidRDefault="00E809F5" w:rsidP="00E809F5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                        </w:t>
      </w:r>
      <w:proofErr w:type="spellStart"/>
      <w:r>
        <w:rPr>
          <w:color w:val="706D6D"/>
        </w:rPr>
        <w:t>С.Е.Ашуркин</w:t>
      </w:r>
      <w:proofErr w:type="spellEnd"/>
    </w:p>
    <w:p w:rsidR="00E809F5" w:rsidRDefault="00E809F5" w:rsidP="00E809F5">
      <w:pPr>
        <w:shd w:val="clear" w:color="auto" w:fill="FFFFFF"/>
        <w:spacing w:after="225"/>
        <w:ind w:right="-3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2F30B1" w:rsidRPr="00B8500D" w:rsidRDefault="002F30B1" w:rsidP="00E809F5"/>
    <w:sectPr w:rsidR="002F30B1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F30B1"/>
    <w:rsid w:val="00323A66"/>
    <w:rsid w:val="00337638"/>
    <w:rsid w:val="003C63EB"/>
    <w:rsid w:val="003D39C7"/>
    <w:rsid w:val="00455343"/>
    <w:rsid w:val="004D430D"/>
    <w:rsid w:val="00516387"/>
    <w:rsid w:val="0052223A"/>
    <w:rsid w:val="0056009F"/>
    <w:rsid w:val="0058762D"/>
    <w:rsid w:val="006778FE"/>
    <w:rsid w:val="006C3E62"/>
    <w:rsid w:val="00731028"/>
    <w:rsid w:val="007A5069"/>
    <w:rsid w:val="00877E51"/>
    <w:rsid w:val="008E72B5"/>
    <w:rsid w:val="009B5A47"/>
    <w:rsid w:val="009F0117"/>
    <w:rsid w:val="00A226EB"/>
    <w:rsid w:val="00B60DF6"/>
    <w:rsid w:val="00B8500D"/>
    <w:rsid w:val="00BB01B6"/>
    <w:rsid w:val="00C23D2D"/>
    <w:rsid w:val="00CF6DC6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2023-08-25T04:02:00Z</dcterms:created>
  <dcterms:modified xsi:type="dcterms:W3CDTF">2023-08-25T04:02:00Z</dcterms:modified>
</cp:coreProperties>
</file>