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65" w:rsidRDefault="00743865" w:rsidP="00743865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Об утверждении схемы размещения нестационарных торговых объектов на территории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</w:t>
      </w:r>
    </w:p>
    <w:p w:rsidR="00743865" w:rsidRDefault="00743865" w:rsidP="00743865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03.02.2016 № 12</w:t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</w:p>
    <w:p w:rsidR="00743865" w:rsidRDefault="00743865" w:rsidP="00743865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</w:rPr>
        <w:t>                                           </w:t>
      </w:r>
      <w:r>
        <w:rPr>
          <w:b w:val="0"/>
          <w:bCs w:val="0"/>
          <w:color w:val="706D6D"/>
          <w:sz w:val="24"/>
          <w:szCs w:val="24"/>
        </w:rPr>
        <w:t> Российская Федерация             </w:t>
      </w:r>
    </w:p>
    <w:p w:rsidR="00743865" w:rsidRDefault="00743865" w:rsidP="00743865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Республика Хакасия</w:t>
      </w:r>
    </w:p>
    <w:p w:rsidR="00743865" w:rsidRDefault="00743865" w:rsidP="00743865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 xml:space="preserve">Администрация  </w:t>
      </w:r>
      <w:proofErr w:type="spellStart"/>
      <w:r>
        <w:rPr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b w:val="0"/>
          <w:bCs w:val="0"/>
          <w:color w:val="706D6D"/>
          <w:sz w:val="24"/>
          <w:szCs w:val="24"/>
        </w:rPr>
        <w:t xml:space="preserve"> сельсовета</w:t>
      </w:r>
    </w:p>
    <w:p w:rsidR="00743865" w:rsidRDefault="00743865" w:rsidP="00743865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proofErr w:type="spellStart"/>
      <w:r>
        <w:rPr>
          <w:b w:val="0"/>
          <w:bCs w:val="0"/>
          <w:color w:val="706D6D"/>
          <w:sz w:val="24"/>
          <w:szCs w:val="24"/>
        </w:rPr>
        <w:t>Ширинский</w:t>
      </w:r>
      <w:proofErr w:type="spellEnd"/>
      <w:r>
        <w:rPr>
          <w:b w:val="0"/>
          <w:bCs w:val="0"/>
          <w:color w:val="706D6D"/>
          <w:sz w:val="24"/>
          <w:szCs w:val="24"/>
        </w:rPr>
        <w:t>  район</w:t>
      </w:r>
    </w:p>
    <w:p w:rsidR="00743865" w:rsidRDefault="00743865" w:rsidP="0074386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                                                   ПОСТАНОВЛЕНИЕ</w:t>
      </w:r>
    </w:p>
    <w:p w:rsidR="00743865" w:rsidRDefault="00743865" w:rsidP="0074386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от  03.02.2016 г.                                   п. Жемчужный                                              № 12</w:t>
      </w:r>
    </w:p>
    <w:p w:rsidR="00743865" w:rsidRDefault="00743865" w:rsidP="0074386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shd w:val="clear" w:color="auto" w:fill="FFFFFF"/>
        <w:spacing w:after="225"/>
        <w:jc w:val="right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shd w:val="clear" w:color="auto" w:fill="FFFFFF"/>
        <w:spacing w:after="225"/>
        <w:ind w:right="485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Об утверждении схемы размещения нестационарных торговых объектов на территории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</w:t>
      </w:r>
    </w:p>
    <w:p w:rsidR="00743865" w:rsidRDefault="00743865" w:rsidP="00743865">
      <w:pPr>
        <w:shd w:val="clear" w:color="auto" w:fill="FFFFFF"/>
        <w:spacing w:after="225"/>
        <w:ind w:right="-133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shd w:val="clear" w:color="auto" w:fill="FFFFFF"/>
        <w:spacing w:after="225"/>
        <w:ind w:firstLine="708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В соответствии с  Федеральным Законом от 28.12.2009 года №381-ФЗ «Об основах государственного регулирования торговой деятельности Российской Федерации», Приказом Министерства регионального развития от 25.05.2011 года           № 090-125-п  «Об утверждении порядка разработки и утверждения органами  местного самоуправления схем размещения нестационарных объектов на территориях муниципальных образований Республики Хакасия»,</w:t>
      </w:r>
    </w:p>
    <w:p w:rsidR="00743865" w:rsidRDefault="00743865" w:rsidP="0074386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администрация ПОСТАНОВЛЯЕТ:</w:t>
      </w:r>
    </w:p>
    <w:p w:rsidR="00743865" w:rsidRDefault="00743865" w:rsidP="0074386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1. Утвердить схемы размещения нестационарных торговых объектов, расположенных на территории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 (далее - Схемы) (Приложение 1).</w:t>
      </w:r>
    </w:p>
    <w:p w:rsidR="00743865" w:rsidRDefault="00743865" w:rsidP="0074386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2. Постановление вступает в силу с момента  официального опубликования (обнародования).</w:t>
      </w:r>
    </w:p>
    <w:p w:rsidR="00743865" w:rsidRDefault="00743865" w:rsidP="0074386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lastRenderedPageBreak/>
        <w:t xml:space="preserve">3. </w:t>
      </w:r>
      <w:proofErr w:type="gramStart"/>
      <w:r>
        <w:rPr>
          <w:color w:val="706D6D"/>
        </w:rPr>
        <w:t>Контроль за</w:t>
      </w:r>
      <w:proofErr w:type="gramEnd"/>
      <w:r>
        <w:rPr>
          <w:color w:val="706D6D"/>
        </w:rPr>
        <w:t xml:space="preserve"> исполнением оставляю за собой.</w:t>
      </w:r>
    </w:p>
    <w:p w:rsidR="00743865" w:rsidRDefault="00743865" w:rsidP="00743865">
      <w:pPr>
        <w:pStyle w:val="a7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pStyle w:val="a7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pStyle w:val="a7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pStyle w:val="a7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pStyle w:val="a7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pStyle w:val="a7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743865" w:rsidRDefault="00743865" w:rsidP="00743865">
      <w:pPr>
        <w:pStyle w:val="a7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   Глава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                                    С.Е. </w:t>
      </w:r>
      <w:proofErr w:type="spellStart"/>
      <w:r>
        <w:rPr>
          <w:color w:val="706D6D"/>
        </w:rPr>
        <w:t>Ашуркин</w:t>
      </w:r>
      <w:proofErr w:type="spellEnd"/>
    </w:p>
    <w:p w:rsidR="00431F55" w:rsidRPr="00B8500D" w:rsidRDefault="00431F55" w:rsidP="00743865"/>
    <w:sectPr w:rsidR="00431F55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081364"/>
    <w:rsid w:val="0014065C"/>
    <w:rsid w:val="00163B4C"/>
    <w:rsid w:val="00204AB6"/>
    <w:rsid w:val="00221E75"/>
    <w:rsid w:val="002568DF"/>
    <w:rsid w:val="002C1C3C"/>
    <w:rsid w:val="002D2B47"/>
    <w:rsid w:val="002F30B1"/>
    <w:rsid w:val="00323A66"/>
    <w:rsid w:val="00337638"/>
    <w:rsid w:val="00394431"/>
    <w:rsid w:val="003C63EB"/>
    <w:rsid w:val="003D39C7"/>
    <w:rsid w:val="00417D91"/>
    <w:rsid w:val="00424330"/>
    <w:rsid w:val="00431F55"/>
    <w:rsid w:val="0045008C"/>
    <w:rsid w:val="00455343"/>
    <w:rsid w:val="0045555B"/>
    <w:rsid w:val="004D430D"/>
    <w:rsid w:val="005139D9"/>
    <w:rsid w:val="00516387"/>
    <w:rsid w:val="0052223A"/>
    <w:rsid w:val="0056009F"/>
    <w:rsid w:val="00563CB2"/>
    <w:rsid w:val="0058762D"/>
    <w:rsid w:val="005A74EF"/>
    <w:rsid w:val="005D1ADC"/>
    <w:rsid w:val="00657E1D"/>
    <w:rsid w:val="006778FE"/>
    <w:rsid w:val="006C0794"/>
    <w:rsid w:val="006C3E62"/>
    <w:rsid w:val="0070322D"/>
    <w:rsid w:val="00731028"/>
    <w:rsid w:val="00743865"/>
    <w:rsid w:val="007A5069"/>
    <w:rsid w:val="007F1ABE"/>
    <w:rsid w:val="008038A6"/>
    <w:rsid w:val="00877E51"/>
    <w:rsid w:val="008E72B5"/>
    <w:rsid w:val="009B5A47"/>
    <w:rsid w:val="009D1D92"/>
    <w:rsid w:val="009F0117"/>
    <w:rsid w:val="00A226EB"/>
    <w:rsid w:val="00A34845"/>
    <w:rsid w:val="00AB2428"/>
    <w:rsid w:val="00AC516E"/>
    <w:rsid w:val="00B60DF6"/>
    <w:rsid w:val="00B8500D"/>
    <w:rsid w:val="00BB01B6"/>
    <w:rsid w:val="00BF17A7"/>
    <w:rsid w:val="00C23D2D"/>
    <w:rsid w:val="00C40382"/>
    <w:rsid w:val="00C60FF7"/>
    <w:rsid w:val="00CD075B"/>
    <w:rsid w:val="00CE7F0B"/>
    <w:rsid w:val="00CF6DC6"/>
    <w:rsid w:val="00D40186"/>
    <w:rsid w:val="00DB568B"/>
    <w:rsid w:val="00DC679B"/>
    <w:rsid w:val="00DD5ABC"/>
    <w:rsid w:val="00DE54E9"/>
    <w:rsid w:val="00E50467"/>
    <w:rsid w:val="00E6411C"/>
    <w:rsid w:val="00E809F5"/>
    <w:rsid w:val="00EA2F7F"/>
    <w:rsid w:val="00EC08BB"/>
    <w:rsid w:val="00ED7532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3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2023-08-25T05:07:00Z</dcterms:created>
  <dcterms:modified xsi:type="dcterms:W3CDTF">2023-08-25T05:07:00Z</dcterms:modified>
</cp:coreProperties>
</file>