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размера платы за услуги по вывозу твердых бытовых отходов для населения в зависимости от степени благоустройства жилья в населенных пунктах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10.09.2012 №56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>от 10.09.2012 г.                                п. Жемчужный                                        № 56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3595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Об утверждении размера платы  за услуги по вывозу твердых бытовых отходов для населения в зависимости от степени благоустройства жилья в населенных пунктах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Руководствуясь ст.157 Жилищного кодекса РФ, постановлением Правительства РФ от 23.05.2006 № 306  «Об  утверждении Правил установления и определения нормативов потребления коммунальных услуг» (с последующими изменениями),  </w:t>
      </w:r>
      <w:r>
        <w:rPr>
          <w:rFonts w:ascii="tahoma"/>
          <w:color w:val="000000"/>
          <w:sz w:val="26"/>
          <w:rtl w:val="off"/>
          <w:lang w:val="en-US"/>
        </w:rPr>
        <w:t xml:space="preserve">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(с последующими изменениями), </w:t>
      </w:r>
      <w:r>
        <w:rPr>
          <w:rFonts w:ascii="tahoma"/>
          <w:color w:val="000000"/>
          <w:sz w:val="26"/>
          <w:rtl w:val="off"/>
          <w:lang w:val="en-US"/>
        </w:rPr>
        <w:t>в соответствии со ст. 8 Устава муниципального</w:t>
      </w:r>
      <w:r>
        <w:rPr>
          <w:rFonts w:ascii="tahoma"/>
          <w:color w:val="000000"/>
          <w:sz w:val="26"/>
          <w:rtl w:val="off"/>
          <w:lang w:val="en-US"/>
        </w:rPr>
        <w:t xml:space="preserve">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1. Установить   размер платы за услуги по вывозу и захоронению твердых бытовых отходов  для населения в зависимости от степени благоустройства жилья в поселках Жемчужный и Колодезный, в том числе проживающего в товариществах собственников жилья и иных объединениях собственников, согласно приложению к настоящему постановлению.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2. Постановление Главы муниципального образования Жемчужненский поссовет от 05.10.2011г. № 53 «Об утверждении размера платы  за услуги по вывозу твердых бытовых отходов, для населения в зависимости от степени благоустройства жилья, в населенных пунктах МО Жемчужненский поссовет» считать утратившим силу.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6"/>
          <w:rtl w:val="off"/>
          <w:lang w:val="en-US"/>
        </w:rPr>
        <w:t>4. 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Глава   Жемчужненского поссовета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