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5F" w:rsidRDefault="001D045F" w:rsidP="001D045F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Об утверждении Положения "О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</w:p>
    <w:p w:rsidR="001D045F" w:rsidRDefault="001D045F" w:rsidP="001D045F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11.12.2019 № 250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1D045F" w:rsidRDefault="001D045F" w:rsidP="001D045F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</w:t>
      </w:r>
    </w:p>
    <w:p w:rsidR="001D045F" w:rsidRDefault="001D045F" w:rsidP="001D045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1D045F" w:rsidRDefault="001D045F" w:rsidP="001D045F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1D045F" w:rsidRDefault="001D045F" w:rsidP="001D045F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 район</w:t>
      </w:r>
    </w:p>
    <w:p w:rsidR="001D045F" w:rsidRDefault="001D045F" w:rsidP="001D045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D045F" w:rsidRDefault="001D045F" w:rsidP="001D045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 11.12.2019  г.                                  п. Жемчужный                                                №  250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 утверждении Положения "О порядке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и </w:t>
      </w:r>
      <w:proofErr w:type="gramStart"/>
      <w:r>
        <w:rPr>
          <w:rFonts w:ascii="Tahoma" w:hAnsi="Tahoma" w:cs="Tahoma"/>
          <w:color w:val="706D6D"/>
        </w:rPr>
        <w:t>условиях</w:t>
      </w:r>
      <w:proofErr w:type="gramEnd"/>
      <w:r>
        <w:rPr>
          <w:rFonts w:ascii="Tahoma" w:hAnsi="Tahoma" w:cs="Tahoma"/>
          <w:color w:val="706D6D"/>
        </w:rPr>
        <w:t xml:space="preserve"> предоставления в аренду муниципального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имущества, включенного в перечень муниципального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имущества, предназначенного для передачи </w:t>
      </w:r>
      <w:proofErr w:type="gramStart"/>
      <w:r>
        <w:rPr>
          <w:rFonts w:ascii="Tahoma" w:hAnsi="Tahoma" w:cs="Tahoma"/>
          <w:color w:val="706D6D"/>
        </w:rPr>
        <w:t>во</w:t>
      </w:r>
      <w:proofErr w:type="gramEnd"/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владение и (или) в пользование субъектам малого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и среднего предпринимательства и организациям,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образующим инфраструктуру поддержки субъектов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малого и среднего предпринимательства"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D045F" w:rsidRDefault="001D045F" w:rsidP="001D045F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</w:rPr>
        <w:lastRenderedPageBreak/>
        <w:t>В соответствии с </w:t>
      </w:r>
      <w:hyperlink r:id="rId6" w:history="1">
        <w:r>
          <w:rPr>
            <w:rStyle w:val="a6"/>
            <w:rFonts w:ascii="Tahoma" w:hAnsi="Tahoma" w:cs="Tahoma"/>
            <w:color w:val="2575B3"/>
            <w:spacing w:val="2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>
        <w:rPr>
          <w:rFonts w:ascii="Tahoma" w:hAnsi="Tahoma" w:cs="Tahoma"/>
          <w:color w:val="706D6D"/>
          <w:spacing w:val="2"/>
        </w:rPr>
        <w:t>, </w:t>
      </w:r>
      <w:hyperlink r:id="rId7" w:history="1">
        <w:r>
          <w:rPr>
            <w:rStyle w:val="a6"/>
            <w:rFonts w:ascii="Tahoma" w:hAnsi="Tahoma" w:cs="Tahoma"/>
            <w:color w:val="2575B3"/>
            <w:spacing w:val="2"/>
          </w:rPr>
          <w:t>Федеральным законом от 26.07.2006 № 135-ФЗ "О защите конкуренции"</w:t>
        </w:r>
      </w:hyperlink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ПОСТАНОВЛЯЕТ:</w:t>
      </w:r>
    </w:p>
    <w:p w:rsidR="001D045F" w:rsidRDefault="001D045F" w:rsidP="001D045F">
      <w:pPr>
        <w:shd w:val="clear" w:color="auto" w:fill="FFFFFF"/>
        <w:spacing w:after="225"/>
        <w:ind w:firstLine="70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proofErr w:type="gramStart"/>
      <w:r>
        <w:rPr>
          <w:rFonts w:ascii="Tahoma" w:hAnsi="Tahoma" w:cs="Tahoma"/>
          <w:color w:val="706D6D"/>
        </w:rPr>
        <w:t>согласно Приложения</w:t>
      </w:r>
      <w:proofErr w:type="gramEnd"/>
      <w:r>
        <w:rPr>
          <w:rFonts w:ascii="Tahoma" w:hAnsi="Tahoma" w:cs="Tahoma"/>
          <w:color w:val="706D6D"/>
        </w:rPr>
        <w:t xml:space="preserve"> 1 к настоящему постановлению.</w:t>
      </w:r>
    </w:p>
    <w:p w:rsidR="001D045F" w:rsidRDefault="001D045F" w:rsidP="001D045F">
      <w:pPr>
        <w:pStyle w:val="af3"/>
        <w:shd w:val="clear" w:color="auto" w:fill="FFFFFF"/>
        <w:spacing w:before="0" w:beforeAutospacing="0" w:after="225" w:afterAutospacing="0"/>
        <w:ind w:firstLine="708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2.  Настоящее постановление подлежит официальному опубликованию (обнародованию).</w:t>
      </w:r>
    </w:p>
    <w:p w:rsidR="001D045F" w:rsidRDefault="001D045F" w:rsidP="001D045F">
      <w:pPr>
        <w:shd w:val="clear" w:color="auto" w:fill="FFFFFF"/>
        <w:spacing w:after="225"/>
        <w:ind w:left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3. </w:t>
      </w:r>
      <w:proofErr w:type="gramStart"/>
      <w:r>
        <w:rPr>
          <w:rFonts w:ascii="Tahoma" w:hAnsi="Tahoma" w:cs="Tahoma"/>
          <w:color w:val="706D6D"/>
        </w:rPr>
        <w:t>Контроль за</w:t>
      </w:r>
      <w:proofErr w:type="gramEnd"/>
      <w:r>
        <w:rPr>
          <w:rFonts w:ascii="Tahoma" w:hAnsi="Tahoma" w:cs="Tahoma"/>
          <w:color w:val="706D6D"/>
        </w:rPr>
        <w:t xml:space="preserve"> исполнением данного постановления оставляю за собой.</w:t>
      </w:r>
    </w:p>
    <w:p w:rsidR="001D045F" w:rsidRDefault="001D045F" w:rsidP="001D045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D045F" w:rsidRDefault="001D045F" w:rsidP="001D045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И.о</w:t>
      </w:r>
      <w:proofErr w:type="gramStart"/>
      <w:r>
        <w:rPr>
          <w:rFonts w:ascii="Tahoma" w:hAnsi="Tahoma" w:cs="Tahoma"/>
          <w:color w:val="706D6D"/>
        </w:rPr>
        <w:t>.г</w:t>
      </w:r>
      <w:proofErr w:type="gramEnd"/>
      <w:r>
        <w:rPr>
          <w:rFonts w:ascii="Tahoma" w:hAnsi="Tahoma" w:cs="Tahoma"/>
          <w:color w:val="706D6D"/>
        </w:rPr>
        <w:t>лавы</w:t>
      </w:r>
      <w:proofErr w:type="spellEnd"/>
      <w:r>
        <w:rPr>
          <w:rFonts w:ascii="Tahoma" w:hAnsi="Tahoma" w:cs="Tahoma"/>
          <w:color w:val="706D6D"/>
        </w:rPr>
        <w:t xml:space="preserve">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                                                Т.В.Русинович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t> </w:t>
      </w:r>
    </w:p>
    <w:p w:rsidR="001D045F" w:rsidRDefault="001D045F" w:rsidP="001D04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6"/>
          <w:szCs w:val="26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D045F" w:rsidRDefault="001D045F" w:rsidP="001D045F">
      <w:pPr>
        <w:pStyle w:val="consplusnormal"/>
        <w:shd w:val="clear" w:color="auto" w:fill="FFFFFF"/>
        <w:spacing w:before="0" w:beforeAutospacing="0" w:after="225" w:afterAutospacing="0"/>
        <w:ind w:firstLine="567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1D045F" w:rsidRDefault="001D045F" w:rsidP="001D045F">
      <w:pPr>
        <w:pStyle w:val="consplusnormal"/>
        <w:shd w:val="clear" w:color="auto" w:fill="FFFFFF"/>
        <w:spacing w:before="0" w:beforeAutospacing="0" w:after="225" w:afterAutospacing="0"/>
        <w:ind w:firstLine="567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1D045F" w:rsidRDefault="001D045F" w:rsidP="001D045F">
      <w:pPr>
        <w:pStyle w:val="consplusnormal"/>
        <w:shd w:val="clear" w:color="auto" w:fill="FFFFFF"/>
        <w:spacing w:before="0" w:beforeAutospacing="0" w:after="225" w:afterAutospacing="0"/>
        <w:ind w:firstLine="567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Приложение</w:t>
      </w:r>
    </w:p>
    <w:p w:rsidR="001D045F" w:rsidRDefault="001D045F" w:rsidP="001D045F">
      <w:pPr>
        <w:pStyle w:val="consplusnormal"/>
        <w:shd w:val="clear" w:color="auto" w:fill="FFFFFF"/>
        <w:spacing w:before="0" w:beforeAutospacing="0" w:after="225" w:afterAutospacing="0"/>
        <w:ind w:firstLine="567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к постановлению</w:t>
      </w:r>
    </w:p>
    <w:p w:rsidR="001D045F" w:rsidRDefault="001D045F" w:rsidP="001D045F">
      <w:pPr>
        <w:pStyle w:val="consplusnormal"/>
        <w:shd w:val="clear" w:color="auto" w:fill="FFFFFF"/>
        <w:spacing w:before="0" w:beforeAutospacing="0" w:after="225" w:afterAutospacing="0"/>
        <w:ind w:firstLine="567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от 11.12.2019 г.  №250</w:t>
      </w:r>
    </w:p>
    <w:p w:rsidR="001D045F" w:rsidRDefault="001D045F" w:rsidP="001D045F">
      <w:pPr>
        <w:shd w:val="clear" w:color="auto" w:fill="FFFFFF"/>
        <w:spacing w:after="225"/>
        <w:ind w:firstLine="142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Положение</w:t>
      </w:r>
    </w:p>
    <w:p w:rsidR="001D045F" w:rsidRDefault="001D045F" w:rsidP="001D045F">
      <w:pPr>
        <w:shd w:val="clear" w:color="auto" w:fill="FFFFFF"/>
        <w:spacing w:after="225"/>
        <w:ind w:firstLine="142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о порядке и условиях предоставления в аренду муниципального</w:t>
      </w:r>
    </w:p>
    <w:p w:rsidR="001D045F" w:rsidRDefault="001D045F" w:rsidP="001D045F">
      <w:pPr>
        <w:shd w:val="clear" w:color="auto" w:fill="FFFFFF"/>
        <w:spacing w:after="225"/>
        <w:ind w:firstLine="142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имущества, включенного в перечень муниципального имущества,</w:t>
      </w:r>
    </w:p>
    <w:p w:rsidR="001D045F" w:rsidRDefault="001D045F" w:rsidP="001D045F">
      <w:pPr>
        <w:shd w:val="clear" w:color="auto" w:fill="FFFFFF"/>
        <w:spacing w:after="225"/>
        <w:ind w:firstLine="142"/>
        <w:jc w:val="center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Style w:val="a3"/>
          <w:rFonts w:ascii="Tahoma" w:hAnsi="Tahoma" w:cs="Tahoma"/>
          <w:color w:val="706D6D"/>
          <w:sz w:val="20"/>
          <w:szCs w:val="20"/>
        </w:rPr>
        <w:t>предназначенного</w:t>
      </w:r>
      <w:proofErr w:type="gramEnd"/>
      <w:r>
        <w:rPr>
          <w:rStyle w:val="a3"/>
          <w:rFonts w:ascii="Tahoma" w:hAnsi="Tahoma" w:cs="Tahoma"/>
          <w:color w:val="706D6D"/>
          <w:sz w:val="20"/>
          <w:szCs w:val="20"/>
        </w:rPr>
        <w:t xml:space="preserve"> для передачи во владение и (или) в пользование</w:t>
      </w:r>
    </w:p>
    <w:p w:rsidR="001D045F" w:rsidRDefault="001D045F" w:rsidP="001D045F">
      <w:pPr>
        <w:shd w:val="clear" w:color="auto" w:fill="FFFFFF"/>
        <w:spacing w:after="225"/>
        <w:ind w:firstLine="142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субъектам малого и среднего предпринимательства и организациям,</w:t>
      </w:r>
    </w:p>
    <w:p w:rsidR="001D045F" w:rsidRDefault="001D045F" w:rsidP="001D045F">
      <w:pPr>
        <w:shd w:val="clear" w:color="auto" w:fill="FFFFFF"/>
        <w:spacing w:after="225"/>
        <w:ind w:firstLine="142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образующим инфраструктуру поддержки субъектов малого и среднего предпринимательства</w:t>
      </w:r>
    </w:p>
    <w:p w:rsidR="001D045F" w:rsidRDefault="001D045F" w:rsidP="001D045F">
      <w:pPr>
        <w:shd w:val="clear" w:color="auto" w:fill="FFFFFF"/>
        <w:spacing w:after="225" w:line="360" w:lineRule="atLeast"/>
        <w:ind w:firstLine="142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 </w:t>
      </w:r>
    </w:p>
    <w:p w:rsidR="001D045F" w:rsidRDefault="001D045F" w:rsidP="001D045F">
      <w:pPr>
        <w:shd w:val="clear" w:color="auto" w:fill="FFFFFF"/>
        <w:spacing w:after="225" w:line="360" w:lineRule="atLeast"/>
        <w:ind w:firstLine="142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  <w:sz w:val="20"/>
          <w:szCs w:val="20"/>
        </w:rPr>
        <w:t>1. Общие положения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            1.1. 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Настоящее Положение разработано в соответствии с </w:t>
      </w:r>
      <w:hyperlink r:id="rId8" w:history="1">
        <w:r>
          <w:rPr>
            <w:rStyle w:val="a6"/>
            <w:rFonts w:ascii="Tahoma" w:hAnsi="Tahoma" w:cs="Tahoma"/>
            <w:color w:val="2575B3"/>
            <w:spacing w:val="2"/>
            <w:sz w:val="20"/>
            <w:szCs w:val="20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>
        <w:rPr>
          <w:rFonts w:ascii="Tahoma" w:hAnsi="Tahoma" w:cs="Tahoma"/>
          <w:color w:val="706D6D"/>
          <w:spacing w:val="2"/>
          <w:sz w:val="20"/>
          <w:szCs w:val="20"/>
        </w:rPr>
        <w:t>, </w:t>
      </w:r>
      <w:hyperlink r:id="rId9" w:history="1">
        <w:r>
          <w:rPr>
            <w:rStyle w:val="a6"/>
            <w:rFonts w:ascii="Tahoma" w:hAnsi="Tahoma" w:cs="Tahoma"/>
            <w:color w:val="2575B3"/>
            <w:spacing w:val="2"/>
            <w:sz w:val="20"/>
            <w:szCs w:val="20"/>
          </w:rPr>
          <w:t>Федеральным законом от 26.07.2006 N 135-ФЗ "О защите конкуренции"</w:t>
        </w:r>
      </w:hyperlink>
      <w:r>
        <w:rPr>
          <w:rFonts w:ascii="Tahoma" w:hAnsi="Tahoma" w:cs="Tahoma"/>
          <w:color w:val="706D6D"/>
          <w:spacing w:val="2"/>
          <w:sz w:val="20"/>
          <w:szCs w:val="20"/>
        </w:rPr>
        <w:t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организациям, образующим инфраструктуру поддержки субъектов малого и среднего предпринимательства (далее - перечень).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            1.2. Арендодателем муниципального имущества, включенного в перечень (далее - имущество), является Администрация </w:t>
      </w:r>
      <w:proofErr w:type="spellStart"/>
      <w:r>
        <w:rPr>
          <w:rFonts w:ascii="Tahoma" w:hAnsi="Tahoma" w:cs="Tahoma"/>
          <w:color w:val="706D6D"/>
          <w:spacing w:val="2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сельсовета (далее - Администрация).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1.3. Имущество предоставляется в аренду с соблюдением требований, установленных </w:t>
      </w:r>
      <w:hyperlink r:id="rId10" w:history="1">
        <w:r>
          <w:rPr>
            <w:rStyle w:val="a6"/>
            <w:rFonts w:ascii="Tahoma" w:hAnsi="Tahoma" w:cs="Tahoma"/>
            <w:color w:val="2575B3"/>
            <w:spacing w:val="2"/>
            <w:sz w:val="20"/>
            <w:szCs w:val="20"/>
          </w:rPr>
          <w:t>Федеральным законом от 26.07.2006 N 135-ФЗ "О защите конкуренции"</w:t>
        </w:r>
      </w:hyperlink>
      <w:r>
        <w:rPr>
          <w:rFonts w:ascii="Tahoma" w:hAnsi="Tahoma" w:cs="Tahoma"/>
          <w:color w:val="706D6D"/>
          <w:spacing w:val="2"/>
          <w:sz w:val="20"/>
          <w:szCs w:val="20"/>
        </w:rPr>
        <w:t>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1" w:history="1">
        <w:r>
          <w:rPr>
            <w:rStyle w:val="a6"/>
            <w:rFonts w:ascii="Tahoma" w:hAnsi="Tahoma" w:cs="Tahoma"/>
            <w:color w:val="2575B3"/>
            <w:spacing w:val="2"/>
            <w:sz w:val="20"/>
            <w:szCs w:val="20"/>
          </w:rPr>
          <w:t>Федеральным законом "О защите конкуренции"</w:t>
        </w:r>
      </w:hyperlink>
      <w:r>
        <w:rPr>
          <w:rFonts w:ascii="Tahoma" w:hAnsi="Tahoma" w:cs="Tahoma"/>
          <w:color w:val="706D6D"/>
          <w:spacing w:val="2"/>
          <w:sz w:val="20"/>
          <w:szCs w:val="20"/>
        </w:rPr>
        <w:t>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1.4. Заключение договора аренды имущества осуществляется: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lastRenderedPageBreak/>
        <w:t>            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Администрацией.</w:t>
      </w:r>
    </w:p>
    <w:p w:rsidR="001D045F" w:rsidRDefault="001D045F" w:rsidP="001D04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706D6D"/>
        </w:rPr>
      </w:pPr>
      <w:r>
        <w:rPr>
          <w:color w:val="706D6D"/>
          <w:spacing w:val="2"/>
          <w:sz w:val="24"/>
          <w:szCs w:val="24"/>
        </w:rPr>
        <w:t>2. Условия и порядок рассмотрения заявления о предоставлении</w:t>
      </w:r>
    </w:p>
    <w:p w:rsidR="001D045F" w:rsidRDefault="001D045F" w:rsidP="001D04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706D6D"/>
        </w:rPr>
      </w:pPr>
      <w:r>
        <w:rPr>
          <w:color w:val="706D6D"/>
          <w:spacing w:val="2"/>
          <w:sz w:val="24"/>
          <w:szCs w:val="24"/>
        </w:rPr>
        <w:t>в аренду имущества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имущество, указанное в заявлении, включено в перечень;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            имущество свободно от прав третьих лиц.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1D045F" w:rsidRDefault="001D045F" w:rsidP="001D04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706D6D"/>
        </w:rPr>
      </w:pPr>
      <w:r>
        <w:rPr>
          <w:color w:val="706D6D"/>
          <w:spacing w:val="2"/>
          <w:sz w:val="24"/>
          <w:szCs w:val="24"/>
        </w:rPr>
        <w:t>3. Условия предоставления и использования имущества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            3.2. 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образования </w:t>
      </w:r>
      <w:proofErr w:type="spellStart"/>
      <w:r>
        <w:rPr>
          <w:rFonts w:ascii="Tahoma" w:hAnsi="Tahoma" w:cs="Tahoma"/>
          <w:color w:val="706D6D"/>
          <w:spacing w:val="2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сельсовет, арендная плата составляет: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            в первый год аренды - 40 процентов от рыночной стоимости арендной платы, установленной при заключении договора аренды;</w:t>
      </w:r>
      <w:proofErr w:type="gramEnd"/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во второй год - 60 процентов от рыночной стоимости арендной платы, установленной при заключении договора аренды;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в третий год - 80 процентов от рыночной арендной платы, установленной при заключении договора аренды;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в четвертый год и далее - 100 процентов от рыночной арендной платы, установленной при заключении договора аренды.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lastRenderedPageBreak/>
        <w:t>            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1D045F" w:rsidRDefault="001D045F" w:rsidP="001D04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706D6D"/>
        </w:rPr>
      </w:pPr>
      <w:r>
        <w:rPr>
          <w:color w:val="706D6D"/>
          <w:spacing w:val="2"/>
          <w:sz w:val="24"/>
          <w:szCs w:val="24"/>
        </w:rPr>
        <w:t> 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- включенного в перечень и не востребованного в течение трех месяцев со дня его официального опубликования;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            - в 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отношении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            - в 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отношении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            - в 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отношении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1D045F" w:rsidRDefault="001D045F" w:rsidP="001D04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706D6D"/>
        </w:rPr>
      </w:pPr>
      <w:r>
        <w:rPr>
          <w:color w:val="706D6D"/>
          <w:spacing w:val="2"/>
          <w:sz w:val="24"/>
          <w:szCs w:val="24"/>
        </w:rPr>
        <w:t>   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К заявлению прилагаются документы, предусмотренные пунктами 2 - 6 части 1 статьи 20 </w:t>
      </w:r>
      <w:hyperlink r:id="rId12" w:history="1">
        <w:r>
          <w:rPr>
            <w:rStyle w:val="a6"/>
            <w:rFonts w:ascii="Tahoma" w:hAnsi="Tahoma" w:cs="Tahoma"/>
            <w:color w:val="2575B3"/>
            <w:spacing w:val="2"/>
            <w:sz w:val="20"/>
            <w:szCs w:val="20"/>
          </w:rPr>
          <w:t>Федерального закона "О защите конкуренции"</w:t>
        </w:r>
      </w:hyperlink>
      <w:r>
        <w:rPr>
          <w:rFonts w:ascii="Tahoma" w:hAnsi="Tahoma" w:cs="Tahoma"/>
          <w:color w:val="706D6D"/>
          <w:spacing w:val="2"/>
          <w:sz w:val="20"/>
          <w:szCs w:val="20"/>
        </w:rPr>
        <w:t>.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           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            5.4. 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Администрация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и принимает решение о возможности предоставления имущества в аренду.</w:t>
      </w:r>
      <w:proofErr w:type="gramEnd"/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lastRenderedPageBreak/>
        <w:t xml:space="preserve">            5.5. 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В случае принятия решения о возможности предоставления имущества в аренду в виде муниципальной преференции Администрация в семидневный срок со дня принятия решения,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части 1 статьи 20 Федерального закона "О защите конкуренции", в антимонопольный орган для получения согласия.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            5.6. 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5.7. В семидневный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5.8. В случае принятия решения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течени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и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трех дней готовит решение об отказе в предоставлении имущества с указанием причин отказа.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5.10. В случае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,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            5.11. 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В семидневный срок со дня принятия решения об отказе в предоставлении имущества в аренду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1D045F" w:rsidRDefault="001D045F" w:rsidP="001D04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706D6D"/>
        </w:rPr>
      </w:pPr>
      <w:r>
        <w:rPr>
          <w:color w:val="706D6D"/>
          <w:spacing w:val="2"/>
          <w:sz w:val="24"/>
          <w:szCs w:val="24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            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</w:t>
      </w:r>
      <w:r>
        <w:rPr>
          <w:rFonts w:ascii="Tahoma" w:hAnsi="Tahoma" w:cs="Tahoma"/>
          <w:color w:val="706D6D"/>
          <w:spacing w:val="2"/>
          <w:sz w:val="20"/>
          <w:szCs w:val="20"/>
        </w:rPr>
        <w:lastRenderedPageBreak/>
        <w:t>соответствии с частью 9 статьи 17.1 Федерального закона от 26.07.2006 N 135-ФЗ "О защите конкуренции".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6.2. Субъект малого и среднего предпринимательства, заинтересованный в заключени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и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6.3. Заявление регистрируется в день поступления, на заявлении проставляется отметка о дате поступления заявления.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            6.4. В целях принятия решения о предоставлении субъекту малого и среднего предпринимательства имущества 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в аренду без проведения торгов на новый срок Администрация в двухнедельный срок со дня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предоставления полного пакета документов рассматривает поступившее заявление и предоставленные документы, готовит решение о возможности предоставления имущества в аренду и сроке предоставления имущества.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6.5. Администрация в семидневный срок со дня принятия решения, оформляет постановление о предоставлении имущества в аренду на новый срок, указанный в решении,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  6.7.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Приложение N 1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к Положению о порядке и условиях предоставления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в аренду муниципального имущества, включенного в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перечень муниципального имущества, предназначенного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для передачи во владение и (или) в пользование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субъектам малого и среднего предпринимательства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и организациям, образующим инфраструктуру поддержки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субъектов малого и среднего предпринимательства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В Администрацию </w:t>
      </w:r>
      <w:proofErr w:type="spellStart"/>
      <w:r>
        <w:rPr>
          <w:rFonts w:ascii="Tahoma" w:hAnsi="Tahoma" w:cs="Tahoma"/>
          <w:color w:val="706D6D"/>
          <w:spacing w:val="2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706D6D"/>
          <w:spacing w:val="2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района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Республики Хакасия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от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________________________________________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(наименование субъекта малого и среднего предпринимательства)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__________________________________________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__________________________________________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(адрес места нахождения, регистрации)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1D045F" w:rsidRDefault="001D045F" w:rsidP="001D045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Заявление о заключении договора аренды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         Прошу заключить договор аренды следующего имущества _____________________________________________________________________________,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расположенног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о(</w:t>
      </w:r>
      <w:proofErr w:type="spellStart"/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>ых</w:t>
      </w:r>
      <w:proofErr w:type="spell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) по адресу: </w:t>
      </w:r>
      <w:r>
        <w:rPr>
          <w:rFonts w:ascii="Tahoma" w:hAnsi="Tahoma" w:cs="Tahoma"/>
          <w:color w:val="706D6D"/>
          <w:spacing w:val="2"/>
          <w:sz w:val="20"/>
          <w:szCs w:val="20"/>
        </w:rPr>
        <w:lastRenderedPageBreak/>
        <w:t>__________________________________________________________________________________________________________________________________________в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Целевое назначение имущества _____________________________________________________________________________.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Информацию о принятом решении прошу направить по адресу: _____________________________________________________________________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_____________________________________________________________________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Приложение: _____________________________________________________________________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_____________________________________________________________________________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______________________________________________________________________________________________________________________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(перечень документов).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Даю согласие Администрации </w:t>
      </w:r>
      <w:proofErr w:type="spellStart"/>
      <w:r>
        <w:rPr>
          <w:rFonts w:ascii="Tahoma" w:hAnsi="Tahoma" w:cs="Tahoma"/>
          <w:color w:val="706D6D"/>
          <w:spacing w:val="2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706D6D"/>
          <w:spacing w:val="2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района Республики Хакасия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Дата "___" ______________ ____ г. _______________/___________________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                                                                                           (Подпись)    (Расшифровка подписи)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 xml:space="preserve">Заявление зарегистрировано: "___" _____________ _____ 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г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>.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___________________________________________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(подпись специалиста отдела делопроизводства)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Приложение N 2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к Положению "О порядке и условиях предоставления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в аренду муниципального имущества, включенного в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перечень муниципального имущества, предназначенного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для передачи во владение и (или) в пользование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субъектам малого и среднего предпринимательства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и организациям, образующим инфраструктуру поддержки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субъектов малого и среднего предпринимательства"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24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в Администрацию </w:t>
      </w:r>
      <w:proofErr w:type="spellStart"/>
      <w:r>
        <w:rPr>
          <w:rFonts w:ascii="Tahoma" w:hAnsi="Tahoma" w:cs="Tahoma"/>
          <w:color w:val="706D6D"/>
          <w:spacing w:val="2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706D6D"/>
          <w:spacing w:val="2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района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Республики Хакасия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от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(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наименование</w:t>
      </w:r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 xml:space="preserve"> субъекта малого и среднего предпринимательства)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___________________________________________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___________________________________________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(адрес места нахождения, регистрации)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240" w:afterAutospacing="0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</w:p>
    <w:p w:rsidR="001D045F" w:rsidRDefault="001D045F" w:rsidP="001D045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Заявление о продлении договора аренды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lastRenderedPageBreak/>
        <w:t>Прошу продлить срок договора аренды от ___.___.______N______________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следующего имущества: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расположенног</w:t>
      </w:r>
      <w:proofErr w:type="gramStart"/>
      <w:r>
        <w:rPr>
          <w:rFonts w:ascii="Tahoma" w:hAnsi="Tahoma" w:cs="Tahoma"/>
          <w:color w:val="706D6D"/>
          <w:spacing w:val="2"/>
          <w:sz w:val="20"/>
          <w:szCs w:val="20"/>
        </w:rPr>
        <w:t>о(</w:t>
      </w:r>
      <w:proofErr w:type="spellStart"/>
      <w:proofErr w:type="gramEnd"/>
      <w:r>
        <w:rPr>
          <w:rFonts w:ascii="Tahoma" w:hAnsi="Tahoma" w:cs="Tahoma"/>
          <w:color w:val="706D6D"/>
          <w:spacing w:val="2"/>
          <w:sz w:val="20"/>
          <w:szCs w:val="20"/>
        </w:rPr>
        <w:t>ых</w:t>
      </w:r>
      <w:proofErr w:type="spellEnd"/>
      <w:r>
        <w:rPr>
          <w:rFonts w:ascii="Tahoma" w:hAnsi="Tahoma" w:cs="Tahoma"/>
          <w:color w:val="706D6D"/>
          <w:spacing w:val="2"/>
          <w:sz w:val="20"/>
          <w:szCs w:val="20"/>
        </w:rPr>
        <w:t>) по адресу: ________________________________________________________________________________________________ до ___.___.___________.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Приложение: _____________________________________________________________________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706D6D"/>
          <w:spacing w:val="2"/>
          <w:sz w:val="20"/>
          <w:szCs w:val="20"/>
        </w:rPr>
        <w:br/>
        <w:t>(перечень документов)</w:t>
      </w:r>
    </w:p>
    <w:p w:rsidR="001D045F" w:rsidRDefault="001D045F" w:rsidP="001D04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pacing w:val="2"/>
          <w:sz w:val="20"/>
          <w:szCs w:val="20"/>
        </w:rPr>
        <w:t> </w:t>
      </w:r>
    </w:p>
    <w:p w:rsidR="001D045F" w:rsidRDefault="001D045F" w:rsidP="001D045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Даю согласие Администрации 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района Республики Хакасия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  <w:t>Дата "___" ______________ _____ г. _______________/__________________</w:t>
      </w:r>
      <w:r>
        <w:rPr>
          <w:rFonts w:ascii="Tahoma" w:hAnsi="Tahoma" w:cs="Tahoma"/>
          <w:color w:val="706D6D"/>
          <w:sz w:val="20"/>
          <w:szCs w:val="20"/>
        </w:rPr>
        <w:br/>
        <w:t>                                                                                               Подпись      Расшифровка подписи</w:t>
      </w:r>
      <w:r>
        <w:rPr>
          <w:rFonts w:ascii="Tahoma" w:hAnsi="Tahoma" w:cs="Tahoma"/>
          <w:color w:val="706D6D"/>
          <w:sz w:val="20"/>
          <w:szCs w:val="20"/>
        </w:rPr>
        <w:br/>
        <w:t xml:space="preserve">Заявление зарегистрировано: "___" _____________ _____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г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>.</w:t>
      </w:r>
      <w:r>
        <w:rPr>
          <w:rFonts w:ascii="Tahoma" w:hAnsi="Tahoma" w:cs="Tahoma"/>
          <w:color w:val="706D6D"/>
          <w:sz w:val="20"/>
          <w:szCs w:val="20"/>
        </w:rPr>
        <w:br/>
        <w:t>_____________________________________________</w:t>
      </w:r>
    </w:p>
    <w:p w:rsidR="003A21FD" w:rsidRPr="001D045F" w:rsidRDefault="003A21FD" w:rsidP="001D045F"/>
    <w:sectPr w:rsidR="003A21FD" w:rsidRPr="001D0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1D045F"/>
    <w:rsid w:val="00204AB6"/>
    <w:rsid w:val="00216F17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15D"/>
    <w:rsid w:val="00370607"/>
    <w:rsid w:val="00394431"/>
    <w:rsid w:val="003A21FD"/>
    <w:rsid w:val="003C63EB"/>
    <w:rsid w:val="003D39C7"/>
    <w:rsid w:val="00417D91"/>
    <w:rsid w:val="00424330"/>
    <w:rsid w:val="00431F55"/>
    <w:rsid w:val="0045008C"/>
    <w:rsid w:val="00455343"/>
    <w:rsid w:val="0045555B"/>
    <w:rsid w:val="00486C5F"/>
    <w:rsid w:val="004938E1"/>
    <w:rsid w:val="00493D07"/>
    <w:rsid w:val="0049795E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B514D"/>
    <w:rsid w:val="005C1B02"/>
    <w:rsid w:val="005D1ADC"/>
    <w:rsid w:val="005D7F9F"/>
    <w:rsid w:val="00601CA0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D013B"/>
    <w:rsid w:val="007D2B93"/>
    <w:rsid w:val="007F1ABE"/>
    <w:rsid w:val="007F1E66"/>
    <w:rsid w:val="008001D2"/>
    <w:rsid w:val="008038A6"/>
    <w:rsid w:val="00820D23"/>
    <w:rsid w:val="00877E51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D594C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74552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89534" TargetMode="External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53196" TargetMode="Externa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2023-08-25T08:48:00Z</dcterms:created>
  <dcterms:modified xsi:type="dcterms:W3CDTF">2023-08-25T08:48:00Z</dcterms:modified>
</cp:coreProperties>
</file>