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ИНФОРМАЦИОННОЕ СООБЩЕНИЕ 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Публичные слушания по отступам на 12.08.2022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ИНФОРМАЦИОННОЕ СООБЩЕНИЕ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населения муниципального образования Жемчужненский сельсовет о проведении публичных слушаний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left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 Назначить проведение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1.1.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 xml:space="preserve"> </w:t>
      </w:r>
      <w:r>
        <w:rPr>
          <w:rFonts w:ascii="tahoma"/>
          <w:color w:val="000000"/>
          <w:sz w:val="20"/>
          <w:rtl w:val="off"/>
          <w:lang w:val="en-US"/>
        </w:rPr>
        <w:t>Земельному участку, расположенного по адресу: Республика Хакасия, Ширинский район, п. Жемчужный, садоводческое товарищество «Санаторное», квартал 14, участок 29В, с кадастровым номером 19:11:020114:267, в части уменьшения минимального отступа от границ земельного участка, за пределами которого запрещено строительство с 3,0 м до 0 м. по периметру с правой стороны от главного фасада.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1.2. Земельному участку, расположенного по адресу: Республика Хакасия, Ширинский район, п. Колодезный, садоводческое товарищество «Курортное», квартал 11, участок 35, с кадастровым номером 19:11:020211:147, в части уменьшения минимального отступа от границ земельного участка, за пределами которого запрещено строительство с 3,0 м до 0 м. по периметру с правой стороны от главного фасада и задней стенки.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2. Дата и время проведения публичных слушаний: 12.08.2022 г. в 10:00 часов в п. Жемчужный в здании администрации МО Жемчужненский сельсовет, расположенном по адресу: Республика Хакасия, Ширинский район, п. Жемчужный, ул. Аптечная, д. 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3. Получатель письменных отзывов, замечаний и предложений по вышеуказанным вопросам: Власова Л.С., адрес: п. Жемчужный, ул. Аптечная, д. 1.  администрация МО Жемчужненский сельсовет, конт. телефон: 8(39035)9-72-55. Режим работы с 08:00 до 16:00, перерыв на обед с 13:00 до 14:00.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ahoma"/>
          <w:color w:val="000000"/>
          <w:sz w:val="20"/>
          <w:rtl w:val="off"/>
          <w:lang w:val="en-US"/>
        </w:rPr>
        <w:t>Секретарь организационной комиссии</w:t>
      </w:r>
      <w:r>
        <w:rPr>
          <w:rFonts w:ascii="tahoma"/>
          <w:color w:val="000000"/>
          <w:sz w:val="20"/>
          <w:rtl w:val="off"/>
          <w:lang w:val="en-US"/>
        </w:rPr>
        <w:t xml:space="preserve">                                               </w:t>
      </w:r>
      <w:r>
        <w:rPr>
          <w:rFonts w:ascii="tahoma"/>
          <w:color w:val="000000"/>
          <w:sz w:val="20"/>
          <w:rtl w:val="off"/>
          <w:lang w:val="en-US"/>
        </w:rPr>
        <w:t xml:space="preserve">       </w:t>
      </w:r>
      <w:r>
        <w:rPr>
          <w:rFonts w:ascii="tahoma"/>
          <w:color w:val="000000"/>
          <w:sz w:val="20"/>
          <w:rtl w:val="off"/>
          <w:lang w:val="en-US"/>
        </w:rPr>
        <w:t xml:space="preserve">     </w:t>
      </w:r>
      <w:r>
        <w:rPr>
          <w:rFonts w:ascii="tahoma"/>
          <w:color w:val="000000"/>
          <w:sz w:val="20"/>
          <w:rtl w:val="off"/>
          <w:lang w:val="en-US"/>
        </w:rPr>
        <w:t>Л.С. Власова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times new roman&amp;quot;">
    <w:charset w:val="00"/>
  </w:font>
  <w:font w:name="cambria">
    <w:charset w:val="00"/>
  </w:font>
  <w:font w:name="calibri">
    <w:charset w:val="00"/>
  </w:font>
  <w:font w:name="symbol">
    <w:charset w:val="02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