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административного регламента проведения проверок при осуществлении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28 от 31.05.2012г.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44"/>
          <w:lang w:val="en-US"/>
        </w:rPr>
      </w:pPr>
      <w:r>
        <w:rPr>
          <w:rFonts w:ascii="times new roman"/>
          <w:color w:val="000000"/>
          <w:sz w:val="44"/>
          <w:rtl w:val="off"/>
          <w:lang w:val="en-US"/>
        </w:rPr>
        <w:t xml:space="preserve">Российская Федерация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center"/>
        <w:rPr>
          <w:rFonts w:ascii="times new roman&amp;quot;"/>
          <w:color w:val="000000"/>
          <w:sz w:val="28"/>
          <w:lang w:val="en-US"/>
        </w:rPr>
      </w:pPr>
      <w:r>
        <w:rPr>
          <w:rFonts w:ascii="times new roman&amp;quot;"/>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44"/>
          <w:lang w:val="en-US"/>
        </w:rPr>
      </w:pPr>
      <w:r>
        <w:rPr>
          <w:rFonts w:ascii="times new roman"/>
          <w:color w:val="000000"/>
          <w:sz w:val="44"/>
          <w:rtl w:val="off"/>
          <w:lang w:val="en-US"/>
        </w:rPr>
        <w:t>Администрация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44"/>
          <w:lang w:val="en-US"/>
        </w:rPr>
      </w:pPr>
      <w:r>
        <w:rPr>
          <w:rFonts w:ascii="times new roman"/>
          <w:color w:val="000000"/>
          <w:sz w:val="44"/>
          <w:rtl w:val="off"/>
          <w:lang w:val="en-US"/>
        </w:rPr>
        <w:t xml:space="preserve">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8"/>
          <w:lang w:val="en-US"/>
        </w:rPr>
      </w:pPr>
      <w:r>
        <w:rPr>
          <w:rFonts w:ascii="times new roman&amp;quot;"/>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8"/>
          <w:lang w:val="en-US"/>
        </w:rPr>
      </w:pPr>
      <w:r>
        <w:rPr>
          <w:rFonts w:ascii="times new roman&amp;quot;"/>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8"/>
          <w:lang w:val="en-US"/>
        </w:rPr>
      </w:pPr>
      <w:r>
        <w:rPr>
          <w:rFonts w:ascii="times new roman&amp;quot;"/>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от 31.05.2012г.                п. Жемчужный                              № 28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Об утверждении административного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регламента проведения проверок при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осуществлении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Во исполнение пункта 2 части 2 статьи 6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Хакасии от 13.04.2012г. №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Положением о муниципальном земельном контроле, утвержденным Постановлением Главы  муниципального образования Жемчужненский поссовет от 01.11.2011г. N 62, ст. ст.  8, 40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 Утвердить Административный регламент осуществления муниципального земельного контроля на территории муниципального образования Жемчужненский поссовет согласно приложению.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 Настоящее постановление вступает в силу со дня опубликования в официальном печатном издании - газете «Ширинский вестник» и подлежит размещению в  сети «Интернет» на официальном сайте администрации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Глава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Приложение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 xml:space="preserve">                                                                                           к Постановлению Главы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6"/>
          <w:lang w:val="en-US"/>
        </w:rPr>
      </w:pPr>
      <w:r>
        <w:rPr>
          <w:rFonts w:ascii="times new roman"/>
          <w:color w:val="000000"/>
          <w:sz w:val="26"/>
          <w:rtl w:val="off"/>
          <w:lang w:val="en-US"/>
        </w:rPr>
        <w:t>от  31.05.2012г. N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АДМИНИСТРАТИВНЫЙ РЕГЛАМЕНТ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ОСУЩЕСТВЛЕНИЯ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1.1. Настоящий Административный регламент осуществления муниципального земельного контроля на территории муниципального образования Жемчужненский поссовет (далее - административный регламент, порядок) устанавливает порядок организации и осуществления муниципального земельного контроля за использованием земель на территории муниципального образования Жемчужненский поссовет(далее - муниципальный земельный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1.2. Исполнение административного регламента осуществляется согласно Земельному кодексу Российской Федерации; Федеральному закону от 25 октября 2001 года N 137-ФЗ "О введении в действие Земельного кодекса Российской Федерации"; Федеральному закону от 6 октября 2003 года N 131-ФЗ "Об общих принципах организации местного самоуправления в Российской Федерации"; Федеральному закону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Постановлению Главы Жемчужненского поссовета от 01.11.2011г. № 62 "Об утверждении Положения о муниципальном земельном контроле 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1.3. Действие настоящего административного регламента распространяется при проведении муниципального земельного контроля в отношении земельных участков, расположенных в границах муниципального образования Жемчужненскийпоссовет, и на которых осуществляют деятельность юридические лица и индивидуальные предприниматели.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1.4. Плата за проведение мероприятий при проведении муниципального земельного контроля не взимается.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1.5. Задачей муниципального земельного контроля является обеспечение соблюдения юридическими лицами независимо от организационно-правовой формы, индивидуальными предпринимателями земельного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1.6. Муниципальный земельный контроль осуществляется должностными лицами Администрации Жемчужненского поссовета, перечень которых утверждается постановлением Главы Жемчужненского поссовета (далее - должностные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1.7. Муниципальный земельный контроль осуществляется в форме документарных и выездных проверок, проводимых в соответствии с утвержденным планом, а также внеплановых документарных и выездных проверок в порядке, установленном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 Юридическими фактами завершения мероприятий по муниципальному земельному контролю является одно из следующих действий (как по отдельности, так и в совокупности):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1.8.1. Составление акта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1.8.2. Выдача предписания об устранении нарушений;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1.8.3. Подготовка и направление материалов проверки в органы, уполномоченные составлять протоколы об административных правонарушениях;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1.8.4. Подготовка и направление материалов проверки в соответствующие контрольно-надзорные и правоохранительные органы для принятия соответствующих мер;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1.8.5. Подготовка и направления материалов проверки в Администрацию Жемчужненского поссовета для устранения нарушений земельного законодательства в судебном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2. Требования к порядку осуществления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2.1. Порядок информирования об осуществлении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2.2.1. Лицу, использующему земельный участок, в отношении которого проводится муниципальный земельный контроль, информация об условиях и порядке проведения проверок предоставляется должностными лицами: а) по письменному обращению заявителя в Администрацию Жемчужненского поссовета, расположенную по адресу: Республика Хакасия, Ширинский район, пгт. Жемчужный, ул. Аптечная, 1. Часы работы с 08ч00м до 17ч00м перерыв с 13ч00м до 14ч00м, в рабочие дни, выходные – суббота, воскресенье. Тел/факс 83903597367, адрес электронной почты: zgemchugin@mail.ru</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2.2.3. При информировании по телефону должностное лицо предоставляет информацию: а) о нормативных правовых актах, на основании которых осуществляется муниципальный земельный контроль; б) о перечне документов, предоставление которых лицом, использующим земельный участок, в отношении которого проводится муниципальный земельный контроль, необходимо для достижения целей и задач проведения проверки; в) о времени проведения проверки соблюдения земельного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imes new roman"/>
          <w:color w:val="000000"/>
          <w:sz w:val="26"/>
          <w:rtl w:val="off"/>
          <w:lang w:val="en-US"/>
        </w:rPr>
        <w:t>2.2.4. На официальном сайте Администрации муниципального образования Жемчужненский поссовет (</w:t>
      </w:r>
      <w:r>
        <w:fldChar w:fldCharType="begin"/>
      </w:r>
      <w:r>
        <w:instrText xml:space="preserve"> HYPERLINK "http://www.admgem.ru/" </w:instrText>
      </w:r>
      <w:r>
        <w:fldChar w:fldCharType="separate"/>
      </w:r>
      <w:r>
        <w:rPr>
          <w:rFonts w:ascii="times new roman"/>
          <w:color w:val="6d6d6d"/>
          <w:sz w:val="26"/>
          <w:u w:val="single"/>
          <w:rtl w:val="off"/>
          <w:lang w:val="en-US"/>
        </w:rPr>
        <w:t>www.</w:t>
      </w:r>
      <w:r>
        <w:rPr>
          <w:rFonts w:ascii="times new roman"/>
          <w:color w:val="6d6d6d"/>
          <w:sz w:val="26"/>
          <w:u w:val="single"/>
          <w:rtl w:val="off"/>
          <w:lang w:val="en-US"/>
        </w:rPr>
        <w:t>admgem</w:t>
      </w:r>
      <w:r>
        <w:rPr>
          <w:rFonts w:ascii="times new roman"/>
          <w:color w:val="6d6d6d"/>
          <w:sz w:val="26"/>
          <w:u w:val="single"/>
          <w:rtl w:val="off"/>
          <w:lang w:val="en-US"/>
        </w:rPr>
        <w:t>.</w:t>
      </w:r>
      <w:r>
        <w:rPr>
          <w:rFonts w:ascii="times new roman"/>
          <w:color w:val="6d6d6d"/>
          <w:sz w:val="26"/>
          <w:u w:val="single"/>
          <w:rtl w:val="off"/>
          <w:lang w:val="en-US"/>
        </w:rPr>
        <w:t>ru</w:t>
      </w:r>
      <w:r>
        <w:fldChar w:fldCharType="end"/>
      </w:r>
      <w:r>
        <w:rPr>
          <w:rFonts w:ascii="times new roman"/>
          <w:color w:val="000000"/>
          <w:sz w:val="26"/>
          <w:rtl w:val="off"/>
          <w:lang w:val="en-US"/>
        </w:rPr>
        <w:t>) размещается следующая информация: а) нормативные правовые акты и методические документы, регулирующие осуществление муниципального контроля; б) план проведения плановых проверок по использованию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2.2.5. Информирование по иным вопросам осуществляется только на основании обращения лица, использующего земельный участок, в отношении которого проводится муниципальный земельный контроль, непосредственно в администрацию.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2.2.6. Информация о процедуре осуществления муниципального контроля предоставляется на безвозмездной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2.3. Местом проведения проверок является: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2.3.1. При документарной проверке помещения в здании Администрации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2.3.2. При выездной проверке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2.4. Для осуществления муниципального земельного контроля необходимы следующие документы и материалы: ежегодный план проведения плановых проверок, утвержденный председателем комиссии по муниципальному земельному контролю; распоряжение о проведении проверки, подписанное председателем комиссии по муниципальному земельному контролю (в его отсутствие - заместителем председателя); служебное удостоверение должностного лица (документ, подтверждающий соответствующие полномочия должностного лица на проведение проверки соблюдения земельного законодательства); согласование с органом прокуратуры проведения внеплановой выездной проверки лица, использующего земельный участок, в отношении которого проводится муниципальный земельный контроль; уведомление органов прокуратуры о проведении внеплановой проверки в случаях, предусмотренных п. 12 ст.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документы (сведения), послужившие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2.5. Сроки исполнения при осуществлении функций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2.5.1. Срок проведения каждой из проверок (документарной и выездной) не может превышать двадцать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2.5.2. Председатель комиссии по муниципальному земельному контролю (в его отсутствие - заместитель) может продлить срок проведения проверок в порядке и сроки, предусмотренные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2.6. Перечень оснований для отказа в осуществлении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2.6.1. Поступление обращения (заявления), не позволяющего установить лицо, обратившееся в Комитет, Администрацию.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2.6.2. Поступление информации (заявления), не содержащей сведений о наличии признаков нарушения, установленных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2.6.3. Отсутствие полномочий должностных лиц в случаях нарушений обязательных требований, установленных действующим законодательством, если проверка соблюдения таких требований не относится к компетенции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2.6.4. Отсутствие при проведении выездной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проведения проверки, предусмотренных действующим законодательством (в том числе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3. Административные процедуры (состав, последовательность и сроки их выполнения, требования к порядку их выполнения, в том, числе особенности выполнения административных процедур (действий) в электронной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 Подготовка материалов для издания распоряжения комиссии по муниципальному земельному контролю о проведении проверки соблюдения земельного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 Плановые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3.1.1.1. Плановые проверки осуществления муниципального земельного контроля на территории муниципального образования Жемчужненский поссовет проводятся на основании ежегодных планов проверок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3.1.1.2. Юридический факт, являющийся основанием для начала действия, - наступление планового срока для разработки проекта ежегодного плана проведения проверок при осуществлении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3.1.1.3. Должностное лицо, ответственное за подготовку ежегодного плана проведения проверок при осуществлении муниципального земельного контроля – специалист администрации Жемчужненского поссовета (по распоряжению).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3.1.1.4. В срок до 25 августа года, предшествующего году проведения плановых проверок, должностное лицо, ответственное за подготовку ежегодного плана проведения проверок по осуществлению муниципального земельного контроля, разрабатывает в порядке и по форме, установленным действующим законодательством, проект ежегодного плана проведения проверок в сфере использования земель на следующий год и представляет его на рассмотрение председателю комиссии по муниципальному земельному контролю (в его отсутствие - заместителю).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Председатель комиссии по муниципальному земельному контролю (в его отсутствие - заместитель) в течение 3 дней согласовывает (не согласовывает, в том числе в части) проект плана проверок в сфере использования земель на территории муниципального образования Жемчужненский поссовет и передает его должностному лицу, указанному в п. 3.1.1.3 настоящего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срок до 1 сентября года, предшествующего году проведения плановых проверок, должностное лицо, ответственное за подготовку ежегодного плана проведения проверок при осуществлении муниципального земельного контроля, направляет проекты ежегодных планов проведения плановых проверок в органы прокуратуры.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Должностное лицо, ответственное за подготовку ежегодного плана проведения проверок при осуществлении муниципального земельного контроля, рассмотрев предложения прокуратуры, представляет их результаты на согласование председателю комиссии по муниципальному земельному контролю в срок до 23 октября, предшествующего году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Председатель комиссии по муниципальному земельному контролю (в его отсутствие - заместитель) в течение 3 дней согласовывает (не согласовывает), в том числе в части предложения прокуратуры по проведению проверок в сфере использования земель на территории муниципального образования Жемчужненский поссовет и передает их должностному лицу, указанному в п. 3.1.1.3 настоящего Регламента, для подготовки ежегодного плана проведения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срок до 29 октября года, предшествующего году проведения плановых проверок, должностное лицо, указанное в п. 3.1.1.3 настоящего Регламента, подготавливает ежегодный план проведения проверок по осуществлению муниципального земельного контроля и передает его на утверждение председателю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срок до 1 ноября года, предшествующего году проведения плановых проверок, должностное лицо, указанное в п. 3.1.1.3 настоящего Регламента, направляет в органы прокуратуры ежегодный план проведения плановых проверок. А также не позднее 30 декабря года, предшествующего году проведения плановых проверок, размещает ежегодный план проведения плановых проверок на официальном сайте Администрации в сети Интернет.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3.1.1.5. Юридический факт, являющийся основанием для начала действия, - наступление планового срока для проведения проверки в соответствии с планом проведения проверок соблюдения земельного законодательства, утверждаемым председателем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3.1.1.6. Должностное лицо, ответственное за подготовку проекта распоряжения о проведении плановой проверки специалист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3.1.1.7. Должностное лицо, ответственное за подготовку проекта распоряжения, проверяет в соответствии с планом проверки наименование юридических лиц, фамилии, имена, отчества физических лиц, индивидуальных предпринимателей, деятельность которых подлежит плановым проверкам, адреса и кадастровые номера земельных участков, проверка которых осуществляется, цель и основание проведения проверки, срок проведения проверки, готовит проект распоряжения и передает его на подпись председателю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 Внеплановые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3.1.2.1. Юридический факт, являющийся основанием для начала действия, - поступление информации от органов государственной власти, органов местного самоуправления, из средств массовой информации, граждан и иных лиц о фактах нарушения земельного законодательства, о фактах возникновения угрозы причинения вреда или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 и иных случаях, предусмотренных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3.1.2.2. Должностное лицо, ответственное за регистрацию заявления, при наличии реквизитов, позволяющих установить лицо, обратившееся с заявлением, указанным в п. 3.1.2.1 настоящего Регламента, в Администрацию, регистрирует поступившее заявление и передает его на рассмотрение председателю комиссии по муниципальному земельному контролю (в его отсутствие - заместителю).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3.1.2.3. Председатель (в его отсутствие - заместитель) комиссии по муниципальному земельному контролю проверяет наличие в заявлении фактов, являющихся основанием для проведения внеплановой проверки, и передает его должностному лицу, ответственному за подготовку проекта распоряжения.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3.1.2.4. Должностное лицо, ответственное за подготовку проекта распоряжения о проведении внеплановой проверки, готовит пакет документов, состоящий из проекта распоряжения председателя комиссии по муниципальному земельному контролю (в его отсутствие - заместителя комиссии) о проведении внеплановой проверки, проекта заявления в органы прокуратуры о согласовании проведения внеплановой выездной проверки (в случаях, установленных действующим законодательством, уведомления органов прокуратуры о проведении внеплановой проверки), и документы, содержащие сведения, послужившие основанием ее проведения (заявление либо указание на соответствующую информацию, явившуюся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3.1.2.7. Срок выполнения действия - 3 рабочих дня с момента передачи заявления должностному лицу.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3.2. Издание распоряжения о проведении плановой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3.2.1. Должностное лицо, ответственное за подготовку проекта распоряжения о проведении плановой (внеплановой) проверки, подготавливает проект распоряжения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подписание председателю комиссии по муниципальному земельному контролю (в его отсутствие - заместителю).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3.2.2. Председатель комиссии (в его отсутствие - заместитель) подписывает распоряжение о проведении проверки и передает его должностному лицу, указанному в п. 3.2.1 настоящего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3.2.3. Должностное лицо, ответственное за подготовку проекта распоряжения о проведении плановой (внеплановой) проверки, заверяет три копии распоряжения, один экземпляр - для приобщения к материалам дела, второй - для передачи юридическому лицу или индивидуальному предпринимателю в день проведения плановой проверки. Третью копию распоряжения должностное лицо, определенное в п. 3.2.1 настоящего Регламента, направляет для уведомления лица, использующего земельный участок, в отношении которого проводится муниципальный земельный контроль, заказным почтовым отправлением с уведомлением о вручении.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случае проведения внеплановой выездной проверки юридических лиц, индивидуальных предпринимателей в день подписания распоряжения должностное лицо, определенное п. 3.2.1 настоящего Регламента, направляет в порядке, предусмотренном действующим законодательством,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 и заявление, послужившее основанием ее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Порядок согласования органом прокуратуры внеплановой проверки, а также информирования комиссии по муниципальному земельному контролю о принятом решении устанавливается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3.2.4. Срок выполнения действий - 2 рабочих дня.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 Проведение проверки соблюдения земельного законодательства и оформление результатов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3.3.1. Юридический факт, являющийся основанием для начала действия, - получение заверенной копии распоряжения председателя (в его отсутствие - заместителя) комиссии по муниципальному земельному контролю о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3.3.2. Лицо, уполномоченное на осуществление муниципального земельного контроля, - должностное лицо, определенное распоряжением о проведении проверки в целях осуществления муниципального земельного контроля. Полномочия лица, уполномоченного на осуществление муниципального земельного контроля, подтверждаются служебным удостоверением. Перечень должностных лиц, уполномоченных осуществлять муниципальный земельный контроль за использованием земель на территории муниципального образования Жемчужненский поссовет, утверждается постановлением Главы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3.3.3. Срок выполнения действий - 20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3.3.4. Проверка соблюдения земельного законодательства состоит из документарной 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3.3.4.1. В процессе проведения документарной проверки лицо, уполномоченное на осуществление муниципального земельного контроля, рассматривает документы юридического лица, индивидуального предпринимателя, имеющиеся в распоряжении комиссии по муниципальному земельному контролю, в том числе документы о результатах осуществления в отношении указанных лиц мероприятий по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случае, если достоверность сведений, содержащихся в документах, имеющихся на рассмотрении, вызывает обоснованные сомнения или эти сведения не позволяют оценить исполнение указанными лицами обязательных требований земельного законодательства, лицо, уполномоченное на осуществление муниципального земельного контроля, направляет в адрес лица, в отношении которого проводится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председателя комиссии по муниципальному земельному контролю (в его отсутствие - заместителя) о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случаях, предусмотренных действующим законодательством, лицо, уполномоченное на осуществление муниципального земельного контроля, вправе по рассматриваемому делу направить юридическому лицу или индивидуальному предпринимателю требование о предоставлении необходимых пояснений в письменной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3.3.4.2. В процессе проведения выездной проверки лицо, уполномоченное на осуществление муниципального земельного контроля, вручает под роспись лицу, в отношении которого проводится проверка (его уполномоченному представителю), заверенную копию распоряжения комиссии по муниципальному земельному контролю о проведении проверки одновременно с предъявлением служебного удостоверения.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Лицо, уполномоченное на осуществление муниципального земельного контроля, обязано ознакомить руководителя или иное должностное лицо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3.3.5. По результатам проведенной проверки лицо, уполномоченное на осуществление муниципального земельного контроля, составляет акт проверки по форме, установленной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Обязательными приложениями к акту проверки являются: схематический план границ земельного участка (по возможности отражающего фактическое использование земельного участка (его частей); фототаблицы, фиксирующие использование земельного участка.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К акту могут быть приложены иные документы,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установленных действующим законодательством, предписания об устранении выявленных нарушений и иные связанные с результатами проверки документы или их копии.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Акт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невозможности вручения акта проверки последний направляется проверяемому лицу заказным почтовым отправлением с уведомлением о вручении.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3.3.6. В случае наличия у юридического лица или индивидуального предпринимателя журнала учета проверок лицом, уполномоченным на осуществление муниципального земельного контроля, осуществляется запись о проведенной проверке, содержащая следующие сведения: наименование органа муниципального контроля; даты начала и окончания проведения проверки; время проведения проверки; правовые основания, цели, задачи и предмет проверки; выявленные нарушения и выданные предписания; фамилии, имена, отчества и должности должностных лиц, проводящих проверку, их подписи.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При отсутствии журнала учета проверок лицом, уполномоченным на осуществление муниципального земельного контроля, в акте проверки делается соответствующая запись.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3.3.7. В случае отсутствия обстоятельств, свидетельствующих о наличии признаков нарушения земельного законодательства, лицо, уполномоченное на осуществление муниципального земельного контроля, приобщает материалы проверки к делу по проверке, готовит проект ответа заявителю (при проведении внеплановой проверки) и направляет документы на подписание тому должностному лицу, которому поступила информация о нарушении земельного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3.3.8. В случае выявления обстоятельств, свидетельствующих о наличии признаков нарушения действующего законодательства, лицо, уполномоченное на осуществление муниципального земельного контроля, готовит информацию для комиссии по муниципальному земельному контролю о проведенной проверке с приложением подтверждающих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В результате представленных материалов комиссией по муниципальному земельному контролю принимается одно из следующих решений (как по отдельности, так и в совокупности):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3.3.8.1. Признать использование земельного участка юридическим лицом или индивидуальным предпринимателем соответствующим действующему законодательству;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3.3.8.2. Выдать предписание об устранении нарушений с указанием сроков их устранения, подписанное председателем комиссии по муниципальному земельному контролю (в его отсутствие - заместителем);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3.3.8.3. Направить материалы проверки в органы, уполномоченные составлять протоколы об административных правонарушениях;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3.3.8.4. Направить материалы проверки в соответствующие контрольно-надзорные и правоохранительные органы для принятия соответствующих мер;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3.3.9. При принятии комиссией решения, определенного пп. 3.3.8.2 - 3.3.8.4 настоящего Регламента, секретарем комиссии по муниципальному земельному контролю в течение пяти рабочих дней принимаются необходимые меры по направлению соответствующих материалов для их дальнейшего исполнения. Сопроводительные письма, направляемые в надзорные органы подписываются председателем комиссии по муниципальному земельному контролю либо его заместителем.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3.3.10. Учет осуществления проверок комиссии муниципального земельного контроля осуществляется в журнале учета проверок юридических лиц и индивидуальных предпринимателей, проводимых органом муниципального контроля, который ведет секретарь комиссии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6"/>
          <w:lang w:val="en-US"/>
        </w:rPr>
      </w:pPr>
      <w:r>
        <w:rPr>
          <w:rFonts w:ascii="times new roman"/>
          <w:color w:val="000000"/>
          <w:sz w:val="26"/>
          <w:rtl w:val="off"/>
          <w:lang w:val="en-US"/>
        </w:rPr>
        <w:t>Лицо, ведущее учет осуществления проверок комиссии муниципального земельного контроля, ежеквартально представляет отчет председателю комиссии по муниципальному земельному контролю об осуществлении проверок, а также об их результатах.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6"/>
          <w:lang w:val="en-US"/>
        </w:rPr>
      </w:pPr>
      <w:r>
        <w:rPr>
          <w:rFonts w:ascii="times new roman"/>
          <w:color w:val="000000"/>
          <w:sz w:val="26"/>
          <w:rtl w:val="off"/>
          <w:lang w:val="en-US"/>
        </w:rPr>
        <w:t>4. Порядок обжалования действий (бездействия) и решений, принятых должностными лицами в ходе осуществления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4.1. Лицо, в отношении которого проводилась проверка,  имеет право на обжалование действий или бездействия должностных лиц Администрации Жемчужненского поссовета в досудебном.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4.2. Контроль за деятельностью комиссии по муниципальному земельному контролю  осуществляет глава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4.3. Лицо, в отношении которого проводилась проверка, вправе обратиться с жалобой в устной или письменной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4.4. Лицо, в отношении которого проводилась проверка, может сообщить о нарушении своих прав и законных интересов, противоправных решениях, действиях или бездействии должностных лиц Администрации Жемчужненского поссовета, нарушении положений Административного регламента, некорректном поведении или нарушении служебной этики по номерам телефонов Администрации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4.5. 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6"/>
          <w:lang w:val="en-US"/>
        </w:rPr>
      </w:pPr>
      <w:r>
        <w:rPr>
          <w:rFonts w:ascii="times new roman"/>
          <w:color w:val="000000"/>
          <w:sz w:val="26"/>
          <w:rtl w:val="off"/>
          <w:lang w:val="en-US"/>
        </w:rPr>
        <w:t xml:space="preserve">4.6.Лицо, в отношении которого проводилась проверка, вправе обжаловать действия (бездействие) и решения должностных лиц комиссии по муниципальному земельному контролю в судебном порядке в соответствии с требованиями действующего законодательства Российской Федерации.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1.png"/><Relationship Id="rId2" Type="http://schemas.openxmlformats.org/officeDocument/2006/relationships/fontTable" Target="fontTable.xml"/><Relationship Id="rId20" Type="http://schemas.openxmlformats.org/officeDocument/2006/relationships/image" Target="media/image2.png"/><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