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присвоении наименования улице, расположенной в поселке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37 от 12.07.2011г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12.07.2011г.              п. Жемчужный                          № 37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присвоении наименования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улице, расположенной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поселке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связи с расширением территории застройки поселков Жемчужный и Колодезный, руководствуясь ст. ст.  8, 40    Устава  муниципального образования  Жемчужненский поссовет, в целях упорядочения присвоения адресов вновь образующимся домовладениям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Присвоить наименование улице, расположенной в поселке Жемчужный северо-западнее базы отдыха Ачинского НПЗ от пересечения с ул. Комлева – улица Иткульская.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 Администрации муниципального образования Жемчужненский поссовет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                       С.Е.Ашуркин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