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решение Совета депутатов от 30 сентября 2011 года № 70 «Об утверждении нормы предоставления площади жилого помещения и учетной нормы площади жилого помещения»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Совета депутатов жемчужненского поссовета от 10.08.2012 г. № 24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Segoe UI"/>
          <w:color w:val="000000"/>
          <w:sz w:val="28"/>
          <w:rtl w:val="off"/>
          <w:lang w:val="en-US"/>
        </w:rPr>
        <w:t xml:space="preserve">  РОССИЙСКАЯ ФЕДЕРАЦИЯ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10.08.2012 г.                                  п.Жемчужный                                        № 24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Совета депутатов от 30 сентября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№ 70 «Об утверждении нормы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площади жилого помещения и учетной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нормы площади жилого помещения»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Проанализировав вторичный рынок жилья,  в муниципальном образовании Жемчужненский поссовет, в соответствии с </w:t>
      </w:r>
      <w:r>
        <w:fldChar w:fldCharType="begin"/>
      </w:r>
      <w:r>
        <w:instrText xml:space="preserve"> HYPERLINK "consultantplus://offline/main?base=LAW;n=117057;fld=134;dst=100357"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п. п. 2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"consultantplus://offline/main?base=LAW;n=117057;fld=134;dst=100360"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5 ст. 50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 Жилищного кодекса Российской Федерации, руководствуясь ст. 28 Устава муниципального образования Жемчужненский поссовет Ширинского района Республики Хакасия, Совет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1. Пункт 2  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«2. Утвердить учетную норму площади жилого помещения, необходимую для определения уровня обеспеченности граждан общей площадью жилого помещения в целях их принятия на учет в качестве нуждающихся в предоставлении жилья, в размере 16 кв. метров общей площади занимаемого жилого помещения».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 Решение вступает в законную силу со дня его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Жемчужненского поссовета                      С.Е. 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