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E" w:rsidRDefault="007F7D7E" w:rsidP="007F7D7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7F7D7E" w:rsidRDefault="007F7D7E" w:rsidP="007F7D7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27.12.2019 № 261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7F7D7E" w:rsidRDefault="007F7D7E" w:rsidP="007F7D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7F7D7E" w:rsidRDefault="007F7D7E" w:rsidP="007F7D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7F7D7E" w:rsidRDefault="007F7D7E" w:rsidP="007F7D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27.12.2019 г.                       п. Жемчужный          №261          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плана мероприятий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  противодействию  коррупции                                                                                                                  в муниципальном  образовании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В соответствии с Федеральными законами от 25.12.2008 №273-ФЗ «О противодействии коррупции», от 06.10.2003 г. №131-ФЗ «Об общих принципах организации местного самоуправления в Российской Федерации, от 03.12.2012 (в </w:t>
      </w:r>
      <w:proofErr w:type="spellStart"/>
      <w:r>
        <w:rPr>
          <w:rFonts w:ascii="Tahoma" w:hAnsi="Tahoma" w:cs="Tahoma"/>
          <w:color w:val="706D6D"/>
        </w:rPr>
        <w:t>ред</w:t>
      </w:r>
      <w:proofErr w:type="gramStart"/>
      <w:r>
        <w:rPr>
          <w:rFonts w:ascii="Tahoma" w:hAnsi="Tahoma" w:cs="Tahoma"/>
          <w:color w:val="706D6D"/>
        </w:rPr>
        <w:t>.о</w:t>
      </w:r>
      <w:proofErr w:type="gramEnd"/>
      <w:r>
        <w:rPr>
          <w:rFonts w:ascii="Tahoma" w:hAnsi="Tahoma" w:cs="Tahoma"/>
          <w:color w:val="706D6D"/>
        </w:rPr>
        <w:t>т</w:t>
      </w:r>
      <w:proofErr w:type="spellEnd"/>
      <w:r>
        <w:rPr>
          <w:rFonts w:ascii="Tahoma" w:hAnsi="Tahoma" w:cs="Tahoma"/>
          <w:color w:val="706D6D"/>
        </w:rPr>
        <w:t xml:space="preserve"> 03.08.2018 г.) № 230-ФЗ «О контроле за соответствием расходов лиц, замещающих государственные должности, и иных лиц их доходам», от 02.03.2007 г. №25-ФЗ «О муниципальной службе в Российской Федерации»,   Устава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7F7D7E" w:rsidRDefault="007F7D7E" w:rsidP="007F7D7E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7F7D7E" w:rsidRDefault="007F7D7E" w:rsidP="007F7D7E">
      <w:pPr>
        <w:shd w:val="clear" w:color="auto" w:fill="FFFFFF"/>
        <w:spacing w:after="225"/>
        <w:ind w:right="-60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1. Утвердить прилагаемый план мероприятий на 2020-2021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 xml:space="preserve">. по противодействию коррупции  в муниципальном  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(приложение 1).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2. Настоящее постановление подлежит официальному  опубликованию (обнародованию).</w:t>
      </w:r>
    </w:p>
    <w:p w:rsidR="007F7D7E" w:rsidRDefault="007F7D7E" w:rsidP="007F7D7E">
      <w:pPr>
        <w:shd w:val="clear" w:color="auto" w:fill="FFFFFF"/>
        <w:spacing w:after="225"/>
        <w:ind w:right="-3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 3. Контроль исполнения настоящего постановления оставляю за собой.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   Жемчужненского     сельсовета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</w:t>
      </w:r>
    </w:p>
    <w:p w:rsidR="007F7D7E" w:rsidRDefault="007F7D7E" w:rsidP="007F7D7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</w:t>
      </w:r>
    </w:p>
    <w:p w:rsidR="007F7D7E" w:rsidRDefault="007F7D7E" w:rsidP="007F7D7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к постановлению</w:t>
      </w:r>
    </w:p>
    <w:p w:rsidR="007F7D7E" w:rsidRDefault="007F7D7E" w:rsidP="007F7D7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 27.12.2019 № 261</w:t>
      </w:r>
    </w:p>
    <w:p w:rsidR="007F7D7E" w:rsidRDefault="007F7D7E" w:rsidP="007F7D7E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План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мероприятий по  противодействию  коррупции                                                                                               в муниципальном  образовании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на 2020-2021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г.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г</w:t>
      </w:r>
      <w:proofErr w:type="spellEnd"/>
      <w:proofErr w:type="gramEnd"/>
      <w:r>
        <w:rPr>
          <w:rFonts w:ascii="Tahoma" w:hAnsi="Tahoma" w:cs="Tahoma"/>
          <w:color w:val="706D6D"/>
          <w:sz w:val="20"/>
          <w:szCs w:val="20"/>
        </w:rPr>
        <w:t>.</w:t>
      </w:r>
    </w:p>
    <w:p w:rsidR="007F7D7E" w:rsidRDefault="007F7D7E" w:rsidP="007F7D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004"/>
        <w:gridCol w:w="1602"/>
        <w:gridCol w:w="3106"/>
      </w:tblGrid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№</w:t>
            </w:r>
            <w:r>
              <w:rPr>
                <w:color w:val="706D6D"/>
              </w:rPr>
              <w:br/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Ответственные</w:t>
            </w:r>
            <w:r>
              <w:rPr>
                <w:color w:val="706D6D"/>
              </w:rPr>
              <w:br/>
              <w:t>исполнители</w:t>
            </w:r>
          </w:p>
        </w:tc>
      </w:tr>
      <w:tr w:rsidR="007F7D7E" w:rsidTr="007F7D7E">
        <w:trPr>
          <w:trHeight w:val="13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предоставлением муниципальными служащими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 администрации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соблюдением муниципальными служащими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ограничений, запретов,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анализа соблюдения запретов, ограничений и требований, касающихся получения отдельными категориями лиц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анализа соблюдения ограничений и требований, касающихся выполнения муниципальными служащими иной оплачиваемой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>
              <w:rPr>
                <w:color w:val="706D6D"/>
              </w:rPr>
              <w:t>коррупциогенность</w:t>
            </w:r>
            <w:proofErr w:type="spellEnd"/>
            <w:r>
              <w:rPr>
                <w:color w:val="706D6D"/>
              </w:rPr>
              <w:t xml:space="preserve"> всех документов в сфере муниципального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своевременной экспертизы и регистрации нормативно-правовых актов в управлении юстиции. Ведение регистра муниципальных </w:t>
            </w:r>
            <w:r>
              <w:rPr>
                <w:color w:val="706D6D"/>
              </w:rPr>
              <w:lastRenderedPageBreak/>
              <w:t>нормативно-правовых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Специалист 1 категории администрации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Проведение анализа по выявлению и пресечению фактов коррупции среди должностных лиц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Осуществление публикаций информационных материалов о вопросах коррупции   на сайте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о противодействии коррупции, ее влиянии на социально-экономическое развитие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Обеспечение координации деятельности администрации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Размещение на сайте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информации о результатах реализации требований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маркетинговых исследований цен на товары (услуги, работы) по заключенным муниципальным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Разработка (внесение изменений) и принятие администрацией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административных регламентов по </w:t>
            </w:r>
            <w:r>
              <w:rPr>
                <w:color w:val="706D6D"/>
              </w:rPr>
              <w:lastRenderedPageBreak/>
              <w:t>предоставлению гражданам и юридическим лицам муниципальных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   поселения</w:t>
            </w:r>
          </w:p>
        </w:tc>
      </w:tr>
      <w:tr w:rsidR="007F7D7E" w:rsidTr="007F7D7E">
        <w:trPr>
          <w:trHeight w:val="1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   представление интересов в государственных и муниципальных органах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br/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7D7E" w:rsidRDefault="007F7D7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</w:t>
            </w:r>
          </w:p>
        </w:tc>
      </w:tr>
    </w:tbl>
    <w:p w:rsidR="007F7D7E" w:rsidRDefault="007F7D7E" w:rsidP="007F7D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3A21FD" w:rsidRPr="007F7D7E" w:rsidRDefault="003A21FD" w:rsidP="007F7D7E"/>
    <w:sectPr w:rsidR="003A21FD" w:rsidRPr="007F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2023-08-25T08:51:00Z</dcterms:created>
  <dcterms:modified xsi:type="dcterms:W3CDTF">2023-08-25T08:51:00Z</dcterms:modified>
</cp:coreProperties>
</file>